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DE26" w14:textId="77777777" w:rsidR="00F97777" w:rsidRDefault="00F97777">
      <w:pPr>
        <w:divId w:val="1"/>
      </w:pPr>
    </w:p>
    <w:p w14:paraId="363B50AA" w14:textId="77777777" w:rsidR="0096575B" w:rsidRDefault="0096575B">
      <w:pPr>
        <w:divId w:val="1"/>
      </w:pPr>
    </w:p>
    <w:tbl>
      <w:tblPr>
        <w:tblW w:w="10065" w:type="dxa"/>
        <w:tblInd w:w="-459" w:type="dxa"/>
        <w:tblLayout w:type="fixed"/>
        <w:tblLook w:val="01E0" w:firstRow="1" w:lastRow="1" w:firstColumn="1" w:lastColumn="1" w:noHBand="0" w:noVBand="0"/>
      </w:tblPr>
      <w:tblGrid>
        <w:gridCol w:w="10065"/>
      </w:tblGrid>
      <w:tr w:rsidR="00594706" w:rsidRPr="0021582C" w14:paraId="2F29310E" w14:textId="77777777" w:rsidTr="00683EC8">
        <w:trPr>
          <w:divId w:val="1"/>
          <w:trHeight w:val="2961"/>
        </w:trPr>
        <w:tc>
          <w:tcPr>
            <w:tcW w:w="10065" w:type="dxa"/>
            <w:shd w:val="clear" w:color="auto" w:fill="auto"/>
          </w:tcPr>
          <w:p w14:paraId="1C926326" w14:textId="77777777" w:rsidR="00574891" w:rsidRPr="0021582C" w:rsidRDefault="004A6AAA" w:rsidP="00E17DF1">
            <w:pPr>
              <w:pBdr>
                <w:bottom w:val="single" w:sz="8" w:space="4" w:color="4F81BD"/>
              </w:pBdr>
              <w:spacing w:after="300"/>
              <w:contextualSpacing/>
              <w:jc w:val="center"/>
              <w:rPr>
                <w:rFonts w:ascii="Cambria" w:eastAsia="SimSun" w:hAnsi="Cambria" w:cs="Arial"/>
                <w:b/>
                <w:color w:val="17365D"/>
                <w:spacing w:val="5"/>
                <w:kern w:val="28"/>
                <w:sz w:val="20"/>
                <w:lang w:eastAsia="en-US"/>
              </w:rPr>
            </w:pPr>
            <w:r w:rsidRPr="0021582C">
              <w:rPr>
                <w:rFonts w:eastAsia="SimSun" w:cs="Arial"/>
                <w:b/>
                <w:spacing w:val="5"/>
                <w:kern w:val="28"/>
                <w:sz w:val="20"/>
                <w:lang w:eastAsia="en-US"/>
              </w:rPr>
              <w:t xml:space="preserve">AIM APPLICATION FORM </w:t>
            </w:r>
            <w:r w:rsidR="00F133DF" w:rsidRPr="0021582C">
              <w:rPr>
                <w:rFonts w:eastAsia="SimSun" w:cs="Arial"/>
                <w:b/>
                <w:spacing w:val="5"/>
                <w:kern w:val="28"/>
                <w:sz w:val="20"/>
                <w:lang w:eastAsia="en-US"/>
              </w:rPr>
              <w:t xml:space="preserve">- </w:t>
            </w:r>
            <w:r w:rsidR="00F133DF" w:rsidRPr="0021582C">
              <w:rPr>
                <w:rFonts w:eastAsia="SimSun" w:cs="Arial"/>
                <w:b/>
                <w:spacing w:val="5"/>
                <w:kern w:val="28"/>
                <w:sz w:val="20"/>
              </w:rPr>
              <w:t>APPLICATION FOR ADMISSION OF SECURITIES TO TRADING</w:t>
            </w:r>
          </w:p>
          <w:p w14:paraId="36F27708" w14:textId="77777777" w:rsidR="00910320" w:rsidRPr="00FD0D70" w:rsidRDefault="00594706" w:rsidP="0021582C">
            <w:pPr>
              <w:autoSpaceDE w:val="0"/>
              <w:autoSpaceDN w:val="0"/>
              <w:adjustRightInd w:val="0"/>
              <w:rPr>
                <w:rFonts w:cs="Arial"/>
                <w:b/>
                <w:color w:val="4F81BD"/>
                <w:sz w:val="20"/>
              </w:rPr>
            </w:pPr>
            <w:r w:rsidRPr="0021582C">
              <w:rPr>
                <w:rFonts w:cs="Arial"/>
                <w:sz w:val="20"/>
              </w:rPr>
              <w:t xml:space="preserve">The submission of </w:t>
            </w:r>
            <w:r w:rsidR="004A6AAA" w:rsidRPr="0021582C">
              <w:rPr>
                <w:rFonts w:cs="Arial"/>
                <w:sz w:val="20"/>
              </w:rPr>
              <w:t>AIM application form</w:t>
            </w:r>
            <w:r w:rsidRPr="0021582C">
              <w:rPr>
                <w:rFonts w:cs="Arial"/>
                <w:sz w:val="20"/>
              </w:rPr>
              <w:t xml:space="preserve"> shall be provisional. All applications are subject to the </w:t>
            </w:r>
            <w:hyperlink r:id="rId8" w:history="1">
              <w:r w:rsidR="00910320" w:rsidRPr="00FD0D70">
                <w:rPr>
                  <w:rStyle w:val="Hyperlink"/>
                  <w:rFonts w:cs="Arial"/>
                  <w:b/>
                  <w:color w:val="4F81BD"/>
                  <w:sz w:val="20"/>
                </w:rPr>
                <w:t>AIM Rules for Companies</w:t>
              </w:r>
            </w:hyperlink>
          </w:p>
          <w:p w14:paraId="0ECD39A9" w14:textId="77777777" w:rsidR="00594706" w:rsidRPr="0021582C" w:rsidRDefault="00594706" w:rsidP="00683EC8">
            <w:pPr>
              <w:autoSpaceDE w:val="0"/>
              <w:autoSpaceDN w:val="0"/>
              <w:adjustRightInd w:val="0"/>
              <w:rPr>
                <w:rFonts w:cs="Arial"/>
                <w:sz w:val="20"/>
                <w:u w:val="double"/>
              </w:rPr>
            </w:pPr>
          </w:p>
          <w:p w14:paraId="7229D45E" w14:textId="77777777" w:rsidR="00692D76" w:rsidRPr="0021582C" w:rsidRDefault="00692D76" w:rsidP="00683EC8">
            <w:pPr>
              <w:autoSpaceDE w:val="0"/>
              <w:autoSpaceDN w:val="0"/>
              <w:adjustRightInd w:val="0"/>
              <w:rPr>
                <w:rFonts w:cs="Arial"/>
                <w:sz w:val="20"/>
                <w:u w:val="double"/>
              </w:rPr>
            </w:pPr>
            <w:r w:rsidRPr="0021582C">
              <w:rPr>
                <w:rFonts w:cs="Arial"/>
                <w:iCs/>
                <w:sz w:val="20"/>
              </w:rPr>
              <w:t xml:space="preserve">Only use the latest version of the </w:t>
            </w:r>
            <w:r w:rsidR="004A6AAA" w:rsidRPr="0021582C">
              <w:rPr>
                <w:rFonts w:cs="Arial"/>
                <w:iCs/>
                <w:sz w:val="20"/>
              </w:rPr>
              <w:t xml:space="preserve">AIM application form </w:t>
            </w:r>
            <w:r w:rsidRPr="0021582C">
              <w:rPr>
                <w:rFonts w:cs="Arial"/>
                <w:iCs/>
                <w:sz w:val="20"/>
              </w:rPr>
              <w:t xml:space="preserve">which can be accessed via </w:t>
            </w:r>
            <w:r w:rsidRPr="00F32CB8">
              <w:rPr>
                <w:rFonts w:cs="Arial"/>
                <w:iCs/>
                <w:sz w:val="20"/>
              </w:rPr>
              <w:t>the</w:t>
            </w:r>
            <w:r w:rsidRPr="00FD0D70">
              <w:rPr>
                <w:rFonts w:cs="Arial"/>
                <w:iCs/>
                <w:color w:val="4F81BD"/>
                <w:sz w:val="20"/>
              </w:rPr>
              <w:t xml:space="preserve"> </w:t>
            </w:r>
            <w:hyperlink r:id="rId9" w:history="1">
              <w:r w:rsidRPr="00FD0D70">
                <w:rPr>
                  <w:rStyle w:val="Hyperlink"/>
                  <w:rFonts w:cs="Arial"/>
                  <w:b/>
                  <w:bCs/>
                  <w:iCs/>
                  <w:color w:val="4F81BD"/>
                  <w:sz w:val="20"/>
                </w:rPr>
                <w:t>London Stock Exchange's website</w:t>
              </w:r>
            </w:hyperlink>
            <w:r w:rsidRPr="0021582C">
              <w:rPr>
                <w:rFonts w:cs="Arial"/>
                <w:b/>
                <w:bCs/>
                <w:iCs/>
                <w:color w:val="0070C0"/>
                <w:sz w:val="20"/>
              </w:rPr>
              <w:t>.</w:t>
            </w:r>
            <w:r w:rsidRPr="0021582C">
              <w:rPr>
                <w:rFonts w:cs="Arial"/>
                <w:b/>
                <w:bCs/>
                <w:iCs/>
                <w:color w:val="FF0000"/>
                <w:sz w:val="20"/>
              </w:rPr>
              <w:t xml:space="preserve">  </w:t>
            </w:r>
            <w:r w:rsidR="00892311" w:rsidRPr="0021582C">
              <w:rPr>
                <w:rFonts w:cs="Arial"/>
                <w:iCs/>
                <w:sz w:val="20"/>
              </w:rPr>
              <w:t xml:space="preserve">Use of out of date </w:t>
            </w:r>
            <w:r w:rsidRPr="0021582C">
              <w:rPr>
                <w:rFonts w:cs="Arial"/>
                <w:iCs/>
                <w:sz w:val="20"/>
              </w:rPr>
              <w:t>forms may cause delays in processing your application</w:t>
            </w:r>
            <w:r w:rsidR="00B4700D" w:rsidRPr="0021582C">
              <w:rPr>
                <w:rFonts w:cs="Arial"/>
                <w:iCs/>
                <w:sz w:val="20"/>
              </w:rPr>
              <w:t>.</w:t>
            </w:r>
          </w:p>
          <w:p w14:paraId="49C52165" w14:textId="77777777" w:rsidR="00692D76" w:rsidRPr="0021582C" w:rsidRDefault="00692D76" w:rsidP="00683EC8">
            <w:pPr>
              <w:autoSpaceDE w:val="0"/>
              <w:autoSpaceDN w:val="0"/>
              <w:adjustRightInd w:val="0"/>
              <w:rPr>
                <w:rFonts w:cs="Arial"/>
                <w:sz w:val="20"/>
                <w:u w:val="double"/>
              </w:rPr>
            </w:pPr>
          </w:p>
          <w:p w14:paraId="2A9EF449" w14:textId="77777777" w:rsidR="00594706" w:rsidRPr="0021582C" w:rsidRDefault="00594706">
            <w:pPr>
              <w:rPr>
                <w:rFonts w:cs="Arial"/>
                <w:iCs/>
                <w:sz w:val="20"/>
              </w:rPr>
            </w:pPr>
            <w:r w:rsidRPr="0021582C">
              <w:rPr>
                <w:rFonts w:cs="Arial"/>
                <w:iCs/>
                <w:snapToGrid w:val="0"/>
                <w:sz w:val="20"/>
              </w:rPr>
              <w:t xml:space="preserve">For new </w:t>
            </w:r>
            <w:r w:rsidR="004A6AAA" w:rsidRPr="0021582C">
              <w:rPr>
                <w:rFonts w:cs="Arial"/>
                <w:iCs/>
                <w:snapToGrid w:val="0"/>
                <w:sz w:val="20"/>
              </w:rPr>
              <w:t xml:space="preserve">and further </w:t>
            </w:r>
            <w:r w:rsidRPr="0021582C">
              <w:rPr>
                <w:rFonts w:cs="Arial"/>
                <w:iCs/>
                <w:snapToGrid w:val="0"/>
                <w:sz w:val="20"/>
              </w:rPr>
              <w:t xml:space="preserve">issues this form must </w:t>
            </w:r>
            <w:r w:rsidRPr="0021582C">
              <w:rPr>
                <w:rFonts w:cs="Arial"/>
                <w:iCs/>
                <w:sz w:val="20"/>
              </w:rPr>
              <w:t xml:space="preserve">arrive no later than </w:t>
            </w:r>
            <w:r w:rsidR="00352B19" w:rsidRPr="0021582C">
              <w:rPr>
                <w:rFonts w:cs="Arial"/>
                <w:b/>
                <w:iCs/>
                <w:sz w:val="20"/>
              </w:rPr>
              <w:t>9am</w:t>
            </w:r>
            <w:r w:rsidR="00352B19" w:rsidRPr="0021582C">
              <w:rPr>
                <w:rFonts w:cs="Arial"/>
                <w:iCs/>
                <w:sz w:val="20"/>
              </w:rPr>
              <w:t xml:space="preserve"> </w:t>
            </w:r>
            <w:r w:rsidR="00352B19" w:rsidRPr="0021582C">
              <w:rPr>
                <w:rFonts w:cs="Arial"/>
                <w:b/>
                <w:iCs/>
                <w:sz w:val="20"/>
              </w:rPr>
              <w:t>3</w:t>
            </w:r>
            <w:r w:rsidRPr="0021582C">
              <w:rPr>
                <w:rFonts w:cs="Arial"/>
                <w:b/>
                <w:iCs/>
                <w:sz w:val="20"/>
              </w:rPr>
              <w:t xml:space="preserve"> business days prior</w:t>
            </w:r>
            <w:r w:rsidRPr="0021582C">
              <w:rPr>
                <w:rFonts w:cs="Arial"/>
                <w:iCs/>
                <w:sz w:val="20"/>
              </w:rPr>
              <w:t xml:space="preserve"> to the application for admission to trading.  </w:t>
            </w:r>
          </w:p>
          <w:p w14:paraId="2F0E7122" w14:textId="77777777" w:rsidR="00594706" w:rsidRPr="0021582C" w:rsidRDefault="00594706">
            <w:pPr>
              <w:rPr>
                <w:rFonts w:cs="Arial"/>
                <w:iCs/>
                <w:sz w:val="20"/>
              </w:rPr>
            </w:pPr>
          </w:p>
          <w:p w14:paraId="5816EC4F" w14:textId="77777777" w:rsidR="00594706" w:rsidRPr="0021582C" w:rsidRDefault="00594706" w:rsidP="00692D76">
            <w:pPr>
              <w:rPr>
                <w:rFonts w:cs="Arial"/>
                <w:b/>
                <w:iCs/>
                <w:snapToGrid w:val="0"/>
                <w:sz w:val="20"/>
              </w:rPr>
            </w:pPr>
            <w:r w:rsidRPr="0021582C">
              <w:rPr>
                <w:rFonts w:cs="Arial"/>
                <w:iCs/>
                <w:sz w:val="20"/>
              </w:rPr>
              <w:t xml:space="preserve">The form should be submitted to </w:t>
            </w:r>
            <w:r w:rsidR="00293E8B" w:rsidRPr="0021582C">
              <w:rPr>
                <w:rFonts w:cs="Arial"/>
                <w:iCs/>
                <w:sz w:val="20"/>
              </w:rPr>
              <w:t xml:space="preserve">Market Operations </w:t>
            </w:r>
            <w:r w:rsidRPr="0021582C">
              <w:rPr>
                <w:rFonts w:cs="Arial"/>
                <w:iCs/>
                <w:sz w:val="20"/>
              </w:rPr>
              <w:t>at the London Stock Exchange by email to</w:t>
            </w:r>
            <w:r w:rsidR="00293E8B" w:rsidRPr="0021582C">
              <w:rPr>
                <w:rFonts w:cs="Arial"/>
                <w:iCs/>
                <w:sz w:val="20"/>
              </w:rPr>
              <w:t xml:space="preserve"> </w:t>
            </w:r>
            <w:r w:rsidR="00552EA4" w:rsidRPr="00FD0D70">
              <w:rPr>
                <w:rFonts w:cs="Arial"/>
                <w:b/>
                <w:iCs/>
                <w:color w:val="4F81BD"/>
                <w:sz w:val="20"/>
                <w:u w:val="single"/>
              </w:rPr>
              <w:t>a</w:t>
            </w:r>
            <w:r w:rsidR="00293E8B" w:rsidRPr="00FD0D70">
              <w:rPr>
                <w:rFonts w:cs="Arial"/>
                <w:b/>
                <w:iCs/>
                <w:color w:val="4F81BD"/>
                <w:sz w:val="20"/>
                <w:u w:val="single"/>
              </w:rPr>
              <w:t>dmissions@l</w:t>
            </w:r>
            <w:r w:rsidR="00352B19" w:rsidRPr="00FD0D70">
              <w:rPr>
                <w:rFonts w:cs="Arial"/>
                <w:b/>
                <w:iCs/>
                <w:color w:val="4F81BD"/>
                <w:sz w:val="20"/>
                <w:u w:val="single"/>
              </w:rPr>
              <w:t>seg</w:t>
            </w:r>
            <w:r w:rsidR="00293E8B" w:rsidRPr="00FD0D70">
              <w:rPr>
                <w:rFonts w:cs="Arial"/>
                <w:b/>
                <w:iCs/>
                <w:color w:val="4F81BD"/>
                <w:sz w:val="20"/>
                <w:u w:val="single"/>
              </w:rPr>
              <w:t>.com</w:t>
            </w:r>
            <w:r w:rsidRPr="0021582C">
              <w:rPr>
                <w:rFonts w:cs="Arial"/>
                <w:iCs/>
                <w:sz w:val="20"/>
              </w:rPr>
              <w:t xml:space="preserve"> </w:t>
            </w:r>
            <w:r w:rsidRPr="0021582C">
              <w:rPr>
                <w:rFonts w:cs="Arial"/>
                <w:iCs/>
                <w:snapToGrid w:val="0"/>
                <w:sz w:val="20"/>
              </w:rPr>
              <w:t>If you require assistance, please call</w:t>
            </w:r>
            <w:r w:rsidR="00CF42EE" w:rsidRPr="0021582C">
              <w:rPr>
                <w:rFonts w:cs="Arial"/>
                <w:b/>
                <w:iCs/>
                <w:snapToGrid w:val="0"/>
                <w:sz w:val="20"/>
              </w:rPr>
              <w:t xml:space="preserve"> </w:t>
            </w:r>
            <w:r w:rsidR="007F6154" w:rsidRPr="0021582C">
              <w:rPr>
                <w:rFonts w:cs="Arial"/>
                <w:iCs/>
                <w:sz w:val="20"/>
              </w:rPr>
              <w:t xml:space="preserve">Market </w:t>
            </w:r>
            <w:r w:rsidR="00CF42EE" w:rsidRPr="0021582C">
              <w:rPr>
                <w:rFonts w:cs="Arial"/>
                <w:iCs/>
                <w:sz w:val="20"/>
              </w:rPr>
              <w:t xml:space="preserve">Operations </w:t>
            </w:r>
            <w:r w:rsidRPr="0021582C">
              <w:rPr>
                <w:rFonts w:cs="Arial"/>
                <w:iCs/>
                <w:snapToGrid w:val="0"/>
                <w:sz w:val="20"/>
              </w:rPr>
              <w:t xml:space="preserve">on </w:t>
            </w:r>
            <w:r w:rsidRPr="0021582C">
              <w:rPr>
                <w:rFonts w:cs="Arial"/>
                <w:b/>
                <w:iCs/>
                <w:snapToGrid w:val="0"/>
                <w:sz w:val="20"/>
              </w:rPr>
              <w:t>+44 (0)20 7797 4310</w:t>
            </w:r>
            <w:r w:rsidR="001614BE" w:rsidRPr="0021582C">
              <w:rPr>
                <w:rFonts w:cs="Arial"/>
                <w:b/>
                <w:iCs/>
                <w:snapToGrid w:val="0"/>
                <w:sz w:val="20"/>
              </w:rPr>
              <w:t>.</w:t>
            </w:r>
          </w:p>
          <w:p w14:paraId="02746D11" w14:textId="77777777" w:rsidR="00574891" w:rsidRPr="0021582C" w:rsidRDefault="00574891" w:rsidP="00692D76">
            <w:pPr>
              <w:rPr>
                <w:rFonts w:cs="Arial"/>
                <w:b/>
                <w:iCs/>
                <w:snapToGrid w:val="0"/>
                <w:sz w:val="20"/>
              </w:rPr>
            </w:pPr>
          </w:p>
          <w:p w14:paraId="4788DAE6" w14:textId="77777777" w:rsidR="001E31CE" w:rsidRPr="0021582C" w:rsidRDefault="00574891" w:rsidP="00574891">
            <w:pPr>
              <w:rPr>
                <w:rFonts w:cs="Arial"/>
                <w:iCs/>
                <w:snapToGrid w:val="0"/>
                <w:sz w:val="20"/>
              </w:rPr>
            </w:pPr>
            <w:r w:rsidRPr="0021582C">
              <w:rPr>
                <w:rFonts w:cs="Arial"/>
                <w:iCs/>
                <w:snapToGrid w:val="0"/>
                <w:sz w:val="20"/>
              </w:rPr>
              <w:t xml:space="preserve">All applicants should complete Section A &amp; </w:t>
            </w:r>
            <w:r w:rsidR="007B10AC" w:rsidRPr="0021582C">
              <w:rPr>
                <w:rFonts w:cs="Arial"/>
                <w:iCs/>
                <w:snapToGrid w:val="0"/>
                <w:sz w:val="20"/>
              </w:rPr>
              <w:t>C</w:t>
            </w:r>
            <w:r w:rsidRPr="0021582C">
              <w:rPr>
                <w:rFonts w:cs="Arial"/>
                <w:iCs/>
                <w:snapToGrid w:val="0"/>
                <w:sz w:val="20"/>
              </w:rPr>
              <w:t xml:space="preserve">. </w:t>
            </w:r>
          </w:p>
          <w:p w14:paraId="68428C76" w14:textId="77777777" w:rsidR="00574891" w:rsidRPr="0021582C" w:rsidRDefault="001E31CE" w:rsidP="00574891">
            <w:pPr>
              <w:rPr>
                <w:rFonts w:cs="Arial"/>
                <w:iCs/>
                <w:snapToGrid w:val="0"/>
                <w:sz w:val="20"/>
              </w:rPr>
            </w:pPr>
            <w:r w:rsidRPr="0021582C">
              <w:rPr>
                <w:rFonts w:cs="Arial"/>
                <w:iCs/>
                <w:snapToGrid w:val="0"/>
                <w:sz w:val="20"/>
              </w:rPr>
              <w:t xml:space="preserve">Section B should also be completed for </w:t>
            </w:r>
            <w:r w:rsidR="00EE2484" w:rsidRPr="0021582C">
              <w:rPr>
                <w:rFonts w:cs="Arial"/>
                <w:iCs/>
                <w:snapToGrid w:val="0"/>
                <w:sz w:val="20"/>
              </w:rPr>
              <w:t>n</w:t>
            </w:r>
            <w:r w:rsidR="00574891" w:rsidRPr="0021582C">
              <w:rPr>
                <w:rFonts w:cs="Arial"/>
                <w:iCs/>
                <w:snapToGrid w:val="0"/>
                <w:sz w:val="20"/>
              </w:rPr>
              <w:t xml:space="preserve">ew </w:t>
            </w:r>
            <w:r w:rsidR="00607F4C">
              <w:rPr>
                <w:rFonts w:cs="Arial"/>
                <w:iCs/>
                <w:snapToGrid w:val="0"/>
                <w:sz w:val="20"/>
              </w:rPr>
              <w:t>i</w:t>
            </w:r>
            <w:r w:rsidR="00574891" w:rsidRPr="0021582C">
              <w:rPr>
                <w:rFonts w:cs="Arial"/>
                <w:iCs/>
                <w:snapToGrid w:val="0"/>
                <w:sz w:val="20"/>
              </w:rPr>
              <w:t xml:space="preserve">ssues/ </w:t>
            </w:r>
            <w:r w:rsidR="00EE2484" w:rsidRPr="0021582C">
              <w:rPr>
                <w:rFonts w:cs="Arial"/>
                <w:iCs/>
                <w:snapToGrid w:val="0"/>
                <w:sz w:val="20"/>
              </w:rPr>
              <w:t>r</w:t>
            </w:r>
            <w:r w:rsidR="00574891" w:rsidRPr="0021582C">
              <w:rPr>
                <w:rFonts w:cs="Arial"/>
                <w:iCs/>
                <w:snapToGrid w:val="0"/>
                <w:sz w:val="20"/>
              </w:rPr>
              <w:t>e-admissions/ new lines</w:t>
            </w:r>
            <w:r w:rsidRPr="0021582C">
              <w:rPr>
                <w:rFonts w:cs="Arial"/>
                <w:iCs/>
                <w:snapToGrid w:val="0"/>
                <w:sz w:val="20"/>
              </w:rPr>
              <w:t>.</w:t>
            </w:r>
          </w:p>
          <w:p w14:paraId="5C1372B7" w14:textId="77777777" w:rsidR="00574891" w:rsidRPr="0021582C" w:rsidRDefault="00574891" w:rsidP="00574891">
            <w:pPr>
              <w:rPr>
                <w:rFonts w:cs="Arial"/>
                <w:iCs/>
                <w:snapToGrid w:val="0"/>
                <w:sz w:val="20"/>
              </w:rPr>
            </w:pPr>
          </w:p>
          <w:p w14:paraId="7124CD3D" w14:textId="77777777" w:rsidR="00574891" w:rsidRPr="0021582C" w:rsidRDefault="00574891" w:rsidP="00574891">
            <w:pPr>
              <w:rPr>
                <w:rFonts w:cs="Arial"/>
                <w:b/>
                <w:iCs/>
                <w:snapToGrid w:val="0"/>
                <w:sz w:val="20"/>
                <w:u w:val="single"/>
              </w:rPr>
            </w:pPr>
            <w:r w:rsidRPr="0021582C">
              <w:rPr>
                <w:rFonts w:cs="Arial"/>
                <w:b/>
                <w:iCs/>
                <w:snapToGrid w:val="0"/>
                <w:sz w:val="20"/>
                <w:u w:val="single"/>
              </w:rPr>
              <w:t>Section A – All applications</w:t>
            </w:r>
          </w:p>
          <w:p w14:paraId="2BE2998B" w14:textId="77777777" w:rsidR="00574891" w:rsidRPr="0021582C" w:rsidRDefault="00574891" w:rsidP="00574891">
            <w:pPr>
              <w:rPr>
                <w:rFonts w:cs="Arial"/>
                <w:b/>
                <w:iCs/>
                <w:snapToGrid w:val="0"/>
                <w:sz w:val="20"/>
              </w:rPr>
            </w:pPr>
            <w:r w:rsidRPr="0021582C">
              <w:rPr>
                <w:rFonts w:cs="Arial"/>
                <w:iCs/>
                <w:snapToGrid w:val="0"/>
                <w:sz w:val="20"/>
              </w:rPr>
              <w:t>This section should be completed for all applications</w:t>
            </w:r>
            <w:r w:rsidR="00FC2408" w:rsidRPr="0021582C">
              <w:rPr>
                <w:rFonts w:cs="Arial"/>
                <w:iCs/>
                <w:snapToGrid w:val="0"/>
                <w:sz w:val="20"/>
              </w:rPr>
              <w:t>.</w:t>
            </w:r>
          </w:p>
        </w:tc>
      </w:tr>
    </w:tbl>
    <w:p w14:paraId="5A4BAB78" w14:textId="77777777" w:rsidR="00594706" w:rsidRPr="0021582C" w:rsidRDefault="00594706">
      <w:pPr>
        <w:divId w:val="1"/>
        <w:rPr>
          <w:sz w:val="20"/>
        </w:rPr>
      </w:pPr>
    </w:p>
    <w:tbl>
      <w:tblPr>
        <w:tblW w:w="13609" w:type="dxa"/>
        <w:tblInd w:w="-459" w:type="dxa"/>
        <w:tblLayout w:type="fixed"/>
        <w:tblLook w:val="01E0" w:firstRow="1" w:lastRow="1" w:firstColumn="1" w:lastColumn="1" w:noHBand="0" w:noVBand="0"/>
      </w:tblPr>
      <w:tblGrid>
        <w:gridCol w:w="709"/>
        <w:gridCol w:w="3827"/>
        <w:gridCol w:w="5529"/>
        <w:gridCol w:w="3544"/>
      </w:tblGrid>
      <w:tr w:rsidR="00594706" w:rsidRPr="0021582C" w14:paraId="0F8E9BE1" w14:textId="77777777" w:rsidTr="0021582C">
        <w:trPr>
          <w:gridAfter w:val="1"/>
          <w:divId w:val="1"/>
          <w:wAfter w:w="3544" w:type="dxa"/>
          <w:trHeight w:val="242"/>
        </w:trPr>
        <w:tc>
          <w:tcPr>
            <w:tcW w:w="4536" w:type="dxa"/>
            <w:gridSpan w:val="2"/>
            <w:tcBorders>
              <w:top w:val="nil"/>
              <w:left w:val="nil"/>
              <w:bottom w:val="nil"/>
              <w:right w:val="single" w:sz="4" w:space="0" w:color="auto"/>
            </w:tcBorders>
            <w:shd w:val="clear" w:color="auto" w:fill="auto"/>
          </w:tcPr>
          <w:p w14:paraId="23FDFC14" w14:textId="77777777" w:rsidR="00594706" w:rsidRPr="0021582C" w:rsidRDefault="00F133DF" w:rsidP="004A6AAA">
            <w:pPr>
              <w:rPr>
                <w:rFonts w:cs="Arial"/>
                <w:b/>
                <w:sz w:val="20"/>
              </w:rPr>
            </w:pPr>
            <w:r w:rsidRPr="0021582C">
              <w:rPr>
                <w:rFonts w:cs="Arial"/>
                <w:b/>
                <w:sz w:val="20"/>
              </w:rPr>
              <w:t xml:space="preserve">Dealings </w:t>
            </w:r>
            <w:r w:rsidR="003B6C9E">
              <w:rPr>
                <w:rFonts w:cs="Arial"/>
                <w:b/>
                <w:sz w:val="20"/>
              </w:rPr>
              <w:t>e</w:t>
            </w:r>
            <w:r w:rsidRPr="0021582C">
              <w:rPr>
                <w:rFonts w:cs="Arial"/>
                <w:b/>
                <w:sz w:val="20"/>
              </w:rPr>
              <w:t xml:space="preserve">xpected to </w:t>
            </w:r>
            <w:r w:rsidR="003B6C9E">
              <w:rPr>
                <w:rFonts w:cs="Arial"/>
                <w:b/>
                <w:sz w:val="20"/>
              </w:rPr>
              <w:t>c</w:t>
            </w:r>
            <w:r w:rsidRPr="0021582C">
              <w:rPr>
                <w:rFonts w:cs="Arial"/>
                <w:b/>
                <w:sz w:val="20"/>
              </w:rPr>
              <w:t>ommence</w:t>
            </w:r>
            <w:r w:rsidR="004A6AAA" w:rsidRPr="0021582C">
              <w:rPr>
                <w:rFonts w:cs="Arial"/>
                <w:b/>
                <w:sz w:val="20"/>
              </w:rPr>
              <w:t xml:space="preserve"> on</w:t>
            </w:r>
            <w:r w:rsidRPr="0021582C">
              <w:rPr>
                <w:rFonts w:cs="Arial"/>
                <w:b/>
                <w:sz w:val="20"/>
              </w:rPr>
              <w:t xml:space="preserve"> (date)</w:t>
            </w:r>
            <w:r w:rsidR="00594706" w:rsidRPr="0021582C">
              <w:rPr>
                <w:rFonts w:cs="Arial"/>
                <w:b/>
                <w:sz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1BC4ACE" w14:textId="77777777" w:rsidR="00594706" w:rsidRPr="0021582C" w:rsidRDefault="00E677E3" w:rsidP="009B70CF">
            <w:pPr>
              <w:rPr>
                <w:rFonts w:cs="Arial"/>
                <w:b/>
                <w:sz w:val="20"/>
              </w:rPr>
            </w:pPr>
            <w:r w:rsidRPr="0021582C">
              <w:rPr>
                <w:rFonts w:cs="Arial"/>
                <w:b/>
                <w:sz w:val="20"/>
              </w:rPr>
              <w:fldChar w:fldCharType="begin">
                <w:ffData>
                  <w:name w:val="Text1"/>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009B70CF">
              <w:rPr>
                <w:rFonts w:cs="Arial"/>
                <w:b/>
                <w:sz w:val="20"/>
              </w:rPr>
              <w:t> </w:t>
            </w:r>
            <w:r w:rsidR="009B70CF">
              <w:rPr>
                <w:rFonts w:cs="Arial"/>
                <w:b/>
                <w:sz w:val="20"/>
              </w:rPr>
              <w:t> </w:t>
            </w:r>
            <w:r w:rsidR="009B70CF">
              <w:rPr>
                <w:rFonts w:cs="Arial"/>
                <w:b/>
                <w:sz w:val="20"/>
              </w:rPr>
              <w:t> </w:t>
            </w:r>
            <w:r w:rsidR="009B70CF">
              <w:rPr>
                <w:rFonts w:cs="Arial"/>
                <w:b/>
                <w:sz w:val="20"/>
              </w:rPr>
              <w:t> </w:t>
            </w:r>
            <w:r w:rsidR="009B70CF">
              <w:rPr>
                <w:rFonts w:cs="Arial"/>
                <w:b/>
                <w:sz w:val="20"/>
              </w:rPr>
              <w:t> </w:t>
            </w:r>
            <w:r w:rsidRPr="0021582C">
              <w:rPr>
                <w:rFonts w:cs="Arial"/>
                <w:b/>
                <w:sz w:val="20"/>
              </w:rPr>
              <w:fldChar w:fldCharType="end"/>
            </w:r>
          </w:p>
        </w:tc>
      </w:tr>
      <w:tr w:rsidR="00594706" w:rsidRPr="0021582C" w14:paraId="5A296C4C" w14:textId="77777777" w:rsidTr="0021582C">
        <w:trPr>
          <w:gridAfter w:val="1"/>
          <w:divId w:val="1"/>
          <w:wAfter w:w="3544" w:type="dxa"/>
          <w:trHeight w:val="242"/>
        </w:trPr>
        <w:tc>
          <w:tcPr>
            <w:tcW w:w="4536" w:type="dxa"/>
            <w:gridSpan w:val="2"/>
            <w:shd w:val="clear" w:color="auto" w:fill="auto"/>
          </w:tcPr>
          <w:p w14:paraId="6CFEAE73" w14:textId="77777777" w:rsidR="00594706" w:rsidRPr="0021582C" w:rsidRDefault="00594706">
            <w:pPr>
              <w:rPr>
                <w:rFonts w:cs="Arial"/>
                <w:b/>
                <w:sz w:val="20"/>
              </w:rPr>
            </w:pPr>
          </w:p>
        </w:tc>
        <w:tc>
          <w:tcPr>
            <w:tcW w:w="5529" w:type="dxa"/>
            <w:tcBorders>
              <w:top w:val="single" w:sz="4" w:space="0" w:color="auto"/>
              <w:left w:val="nil"/>
              <w:bottom w:val="nil"/>
              <w:right w:val="nil"/>
            </w:tcBorders>
            <w:shd w:val="clear" w:color="auto" w:fill="auto"/>
          </w:tcPr>
          <w:p w14:paraId="017755F6" w14:textId="77777777" w:rsidR="00594706" w:rsidRPr="0021582C" w:rsidRDefault="00594706" w:rsidP="00683EC8">
            <w:pPr>
              <w:jc w:val="center"/>
              <w:rPr>
                <w:rFonts w:cs="Arial"/>
                <w:b/>
                <w:sz w:val="20"/>
              </w:rPr>
            </w:pPr>
          </w:p>
        </w:tc>
      </w:tr>
      <w:tr w:rsidR="00594706" w:rsidRPr="0021582C" w14:paraId="0CA3D0C0" w14:textId="77777777" w:rsidTr="0021582C">
        <w:trPr>
          <w:gridAfter w:val="1"/>
          <w:divId w:val="1"/>
          <w:wAfter w:w="3544" w:type="dxa"/>
          <w:trHeight w:val="290"/>
        </w:trPr>
        <w:tc>
          <w:tcPr>
            <w:tcW w:w="709" w:type="dxa"/>
            <w:shd w:val="clear" w:color="auto" w:fill="auto"/>
          </w:tcPr>
          <w:p w14:paraId="022C86B7" w14:textId="77777777" w:rsidR="00594706" w:rsidRPr="0021582C" w:rsidRDefault="00594706">
            <w:pPr>
              <w:rPr>
                <w:rFonts w:cs="Arial"/>
                <w:sz w:val="20"/>
              </w:rPr>
            </w:pPr>
            <w:r w:rsidRPr="0021582C">
              <w:rPr>
                <w:rFonts w:cs="Arial"/>
                <w:b/>
                <w:sz w:val="20"/>
              </w:rPr>
              <w:t>1.</w:t>
            </w:r>
            <w:r w:rsidR="00014416">
              <w:rPr>
                <w:rFonts w:cs="Arial"/>
                <w:b/>
                <w:sz w:val="20"/>
              </w:rPr>
              <w:t xml:space="preserve"> a</w:t>
            </w:r>
            <w:r w:rsidR="00DC239F">
              <w:rPr>
                <w:rFonts w:cs="Arial"/>
                <w:b/>
                <w:sz w:val="20"/>
              </w:rPr>
              <w:t>.</w:t>
            </w:r>
          </w:p>
        </w:tc>
        <w:tc>
          <w:tcPr>
            <w:tcW w:w="3827" w:type="dxa"/>
            <w:tcBorders>
              <w:top w:val="nil"/>
              <w:left w:val="nil"/>
              <w:bottom w:val="nil"/>
              <w:right w:val="single" w:sz="4" w:space="0" w:color="auto"/>
            </w:tcBorders>
            <w:shd w:val="clear" w:color="auto" w:fill="auto"/>
          </w:tcPr>
          <w:p w14:paraId="0138D707" w14:textId="77777777" w:rsidR="00594706" w:rsidRPr="0021582C" w:rsidRDefault="001E31CE">
            <w:pPr>
              <w:rPr>
                <w:rFonts w:cs="Arial"/>
                <w:sz w:val="20"/>
              </w:rPr>
            </w:pPr>
            <w:r w:rsidRPr="0021582C">
              <w:rPr>
                <w:rFonts w:cs="Arial"/>
                <w:b/>
                <w:sz w:val="20"/>
              </w:rPr>
              <w:t>Full legal name of issuer:</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9DD207" w14:textId="77777777" w:rsidR="00594706" w:rsidRPr="0021582C" w:rsidRDefault="00E677E3">
            <w:pPr>
              <w:rPr>
                <w:rFonts w:cs="Arial"/>
                <w:b/>
                <w:sz w:val="20"/>
              </w:rPr>
            </w:pPr>
            <w:r w:rsidRPr="0021582C">
              <w:rPr>
                <w:rFonts w:cs="Arial"/>
                <w:b/>
                <w:sz w:val="20"/>
              </w:rPr>
              <w:fldChar w:fldCharType="begin">
                <w:ffData>
                  <w:name w:val="Text1"/>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cs="Arial"/>
                <w:b/>
                <w:sz w:val="20"/>
              </w:rPr>
              <w:fldChar w:fldCharType="end"/>
            </w:r>
          </w:p>
          <w:p w14:paraId="4D8F4701" w14:textId="77777777" w:rsidR="00D84C41" w:rsidRPr="0021582C" w:rsidRDefault="00D84C41">
            <w:pPr>
              <w:rPr>
                <w:rFonts w:cs="Arial"/>
                <w:sz w:val="20"/>
              </w:rPr>
            </w:pPr>
          </w:p>
        </w:tc>
      </w:tr>
      <w:tr w:rsidR="00D51BE2" w:rsidRPr="0021582C" w14:paraId="23CD6175" w14:textId="77777777" w:rsidTr="0021582C">
        <w:trPr>
          <w:gridAfter w:val="1"/>
          <w:divId w:val="1"/>
          <w:wAfter w:w="3544" w:type="dxa"/>
          <w:trHeight w:val="290"/>
        </w:trPr>
        <w:tc>
          <w:tcPr>
            <w:tcW w:w="709" w:type="dxa"/>
            <w:shd w:val="clear" w:color="auto" w:fill="auto"/>
          </w:tcPr>
          <w:p w14:paraId="038C11FF" w14:textId="77777777" w:rsidR="00D51BE2" w:rsidRPr="0021582C" w:rsidRDefault="00D51BE2" w:rsidP="0021582C">
            <w:pPr>
              <w:rPr>
                <w:rFonts w:cs="Arial"/>
                <w:b/>
                <w:sz w:val="20"/>
              </w:rPr>
            </w:pPr>
          </w:p>
        </w:tc>
        <w:tc>
          <w:tcPr>
            <w:tcW w:w="3827" w:type="dxa"/>
            <w:tcBorders>
              <w:top w:val="nil"/>
              <w:left w:val="nil"/>
              <w:bottom w:val="nil"/>
            </w:tcBorders>
            <w:shd w:val="clear" w:color="auto" w:fill="auto"/>
          </w:tcPr>
          <w:p w14:paraId="2F9B189D" w14:textId="77777777" w:rsidR="00014416" w:rsidRPr="0021582C" w:rsidRDefault="00014416">
            <w:pPr>
              <w:rPr>
                <w:rFonts w:cs="Arial"/>
                <w:b/>
                <w:sz w:val="20"/>
              </w:rPr>
            </w:pPr>
          </w:p>
        </w:tc>
        <w:tc>
          <w:tcPr>
            <w:tcW w:w="5529" w:type="dxa"/>
            <w:tcBorders>
              <w:bottom w:val="single" w:sz="4" w:space="0" w:color="auto"/>
            </w:tcBorders>
            <w:shd w:val="clear" w:color="auto" w:fill="auto"/>
          </w:tcPr>
          <w:p w14:paraId="6C0C029E" w14:textId="77777777" w:rsidR="00D51BE2" w:rsidRPr="0021582C" w:rsidRDefault="00D51BE2">
            <w:pPr>
              <w:rPr>
                <w:rFonts w:cs="Arial"/>
                <w:b/>
                <w:sz w:val="20"/>
              </w:rPr>
            </w:pPr>
          </w:p>
        </w:tc>
      </w:tr>
      <w:tr w:rsidR="00D51BE2" w:rsidRPr="0021582C" w14:paraId="35255FC4" w14:textId="77777777" w:rsidTr="0021582C">
        <w:trPr>
          <w:gridAfter w:val="1"/>
          <w:divId w:val="1"/>
          <w:wAfter w:w="3544" w:type="dxa"/>
          <w:trHeight w:val="290"/>
        </w:trPr>
        <w:tc>
          <w:tcPr>
            <w:tcW w:w="709" w:type="dxa"/>
            <w:shd w:val="clear" w:color="auto" w:fill="auto"/>
          </w:tcPr>
          <w:p w14:paraId="19209B4D" w14:textId="77777777" w:rsidR="00D51BE2" w:rsidRPr="0021582C" w:rsidRDefault="00DC239F">
            <w:pPr>
              <w:rPr>
                <w:rFonts w:cs="Arial"/>
                <w:b/>
                <w:sz w:val="20"/>
              </w:rPr>
            </w:pPr>
            <w:r>
              <w:rPr>
                <w:rFonts w:cs="Arial"/>
                <w:b/>
                <w:sz w:val="20"/>
              </w:rPr>
              <w:t xml:space="preserve">    b.</w:t>
            </w:r>
          </w:p>
        </w:tc>
        <w:tc>
          <w:tcPr>
            <w:tcW w:w="3827" w:type="dxa"/>
            <w:tcBorders>
              <w:top w:val="nil"/>
              <w:left w:val="nil"/>
              <w:bottom w:val="nil"/>
              <w:right w:val="single" w:sz="4" w:space="0" w:color="auto"/>
            </w:tcBorders>
            <w:shd w:val="clear" w:color="auto" w:fill="auto"/>
          </w:tcPr>
          <w:p w14:paraId="12F28BA1" w14:textId="77777777" w:rsidR="00D51BE2" w:rsidRPr="0021582C" w:rsidRDefault="00DC239F" w:rsidP="0021582C">
            <w:pPr>
              <w:rPr>
                <w:rFonts w:cs="Arial"/>
                <w:b/>
                <w:sz w:val="20"/>
              </w:rPr>
            </w:pPr>
            <w:r>
              <w:rPr>
                <w:rFonts w:cs="Arial"/>
                <w:b/>
                <w:sz w:val="20"/>
              </w:rPr>
              <w:t xml:space="preserve">Legal Entity </w:t>
            </w:r>
            <w:r w:rsidR="00901848">
              <w:rPr>
                <w:rFonts w:cs="Arial"/>
                <w:b/>
                <w:sz w:val="20"/>
              </w:rPr>
              <w:t>Identifier</w:t>
            </w:r>
            <w:r w:rsidR="005812EA">
              <w:rPr>
                <w:rFonts w:cs="Arial"/>
                <w:b/>
                <w:sz w:val="20"/>
              </w:rPr>
              <w:t xml:space="preserve"> </w:t>
            </w:r>
            <w:r w:rsidR="00583758" w:rsidRPr="00F92173">
              <w:rPr>
                <w:rFonts w:cs="Arial"/>
                <w:b/>
                <w:color w:val="FF0000"/>
                <w:sz w:val="16"/>
                <w:szCs w:val="16"/>
              </w:rPr>
              <w:t>for the Issuer</w:t>
            </w:r>
            <w:r w:rsidR="00583758">
              <w:rPr>
                <w:rFonts w:cs="Arial"/>
                <w:color w:val="FF0000"/>
                <w:sz w:val="16"/>
                <w:szCs w:val="16"/>
              </w:rPr>
              <w:t xml:space="preserve"> </w:t>
            </w:r>
            <w:r w:rsidR="005812EA" w:rsidRPr="00E17DF1">
              <w:rPr>
                <w:rFonts w:cs="Arial"/>
                <w:color w:val="4F81BD"/>
                <w:sz w:val="16"/>
                <w:szCs w:val="16"/>
              </w:rPr>
              <w:t>(LEI)</w:t>
            </w:r>
            <w:r w:rsidR="00174DD0" w:rsidRPr="00E17DF1">
              <w:rPr>
                <w:rFonts w:cs="Arial"/>
                <w:color w:val="4F81BD"/>
                <w:sz w:val="16"/>
                <w:szCs w:val="16"/>
              </w:rPr>
              <w:t>:</w:t>
            </w:r>
            <w:r w:rsidR="00901848" w:rsidRPr="00E17DF1">
              <w:rPr>
                <w:rFonts w:cs="Arial"/>
                <w:color w:val="4F81BD"/>
                <w:sz w:val="16"/>
                <w:szCs w:val="16"/>
              </w:rPr>
              <w:t xml:space="preserve"> (this can be o</w:t>
            </w:r>
            <w:r w:rsidR="006A0865" w:rsidRPr="00E17DF1">
              <w:rPr>
                <w:rFonts w:cs="Arial"/>
                <w:color w:val="4F81BD"/>
                <w:sz w:val="16"/>
                <w:szCs w:val="16"/>
              </w:rPr>
              <w:t xml:space="preserve">btained from your </w:t>
            </w:r>
            <w:r w:rsidR="00BA2905">
              <w:rPr>
                <w:color w:val="4F81BD"/>
                <w:sz w:val="16"/>
                <w:szCs w:val="16"/>
              </w:rPr>
              <w:t xml:space="preserve">Local Operating Unit (LOU) or visit </w:t>
            </w:r>
            <w:r w:rsidR="00BA2905">
              <w:rPr>
                <w:sz w:val="16"/>
                <w:szCs w:val="16"/>
              </w:rPr>
              <w:t> </w:t>
            </w:r>
            <w:hyperlink r:id="rId10" w:history="1">
              <w:r w:rsidR="00BA2905">
                <w:rPr>
                  <w:rStyle w:val="Hyperlink"/>
                  <w:color w:val="4F81BD"/>
                  <w:sz w:val="16"/>
                  <w:szCs w:val="16"/>
                  <w:u w:val="none"/>
                </w:rPr>
                <w:t>www.lseg.com/LEI</w:t>
              </w:r>
            </w:hyperlink>
            <w:r w:rsidR="00993995" w:rsidRPr="00E17DF1">
              <w:rPr>
                <w:rFonts w:cs="Arial"/>
                <w:color w:val="4F81BD"/>
                <w:sz w:val="16"/>
                <w:szCs w:val="16"/>
              </w:rPr>
              <w:t xml:space="preserve"> </w:t>
            </w:r>
            <w:r w:rsidR="005812EA" w:rsidRPr="00E17DF1">
              <w:rPr>
                <w:rFonts w:cs="Arial"/>
                <w:color w:val="4F81BD"/>
                <w:sz w:val="16"/>
                <w:szCs w:val="16"/>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DE34ADE" w14:textId="26F0D43B" w:rsidR="00777F13" w:rsidRPr="0021582C" w:rsidRDefault="00777F13" w:rsidP="00777F13">
            <w:pPr>
              <w:rPr>
                <w:rFonts w:cs="Arial"/>
                <w:b/>
                <w:sz w:val="20"/>
              </w:rPr>
            </w:pPr>
            <w:r w:rsidRPr="0021582C">
              <w:rPr>
                <w:rFonts w:cs="Arial"/>
                <w:b/>
                <w:sz w:val="20"/>
              </w:rPr>
              <w:fldChar w:fldCharType="begin">
                <w:ffData>
                  <w:name w:val="Text1"/>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00D57CB0">
              <w:rPr>
                <w:rFonts w:cs="Arial"/>
                <w:b/>
                <w:sz w:val="20"/>
              </w:rPr>
              <w:t> </w:t>
            </w:r>
            <w:r w:rsidR="00D57CB0">
              <w:rPr>
                <w:rFonts w:cs="Arial"/>
                <w:b/>
                <w:sz w:val="20"/>
              </w:rPr>
              <w:t> </w:t>
            </w:r>
            <w:r w:rsidR="00D57CB0">
              <w:rPr>
                <w:rFonts w:cs="Arial"/>
                <w:b/>
                <w:sz w:val="20"/>
              </w:rPr>
              <w:t> </w:t>
            </w:r>
            <w:r w:rsidR="00D57CB0">
              <w:rPr>
                <w:rFonts w:cs="Arial"/>
                <w:b/>
                <w:sz w:val="20"/>
              </w:rPr>
              <w:t> </w:t>
            </w:r>
            <w:r w:rsidR="00D57CB0">
              <w:rPr>
                <w:rFonts w:cs="Arial"/>
                <w:b/>
                <w:sz w:val="20"/>
              </w:rPr>
              <w:t> </w:t>
            </w:r>
            <w:r w:rsidRPr="0021582C">
              <w:rPr>
                <w:rFonts w:cs="Arial"/>
                <w:b/>
                <w:sz w:val="20"/>
              </w:rPr>
              <w:fldChar w:fldCharType="end"/>
            </w:r>
          </w:p>
          <w:p w14:paraId="13BC2D5F" w14:textId="77777777" w:rsidR="00D51BE2" w:rsidRPr="0021582C" w:rsidRDefault="00D51BE2">
            <w:pPr>
              <w:rPr>
                <w:rFonts w:cs="Arial"/>
                <w:b/>
                <w:sz w:val="20"/>
              </w:rPr>
            </w:pPr>
          </w:p>
        </w:tc>
      </w:tr>
      <w:tr w:rsidR="00594706" w:rsidRPr="00683EC8" w14:paraId="705E6347" w14:textId="77777777" w:rsidTr="0021582C">
        <w:trPr>
          <w:gridAfter w:val="1"/>
          <w:divId w:val="1"/>
          <w:wAfter w:w="3544" w:type="dxa"/>
          <w:trHeight w:val="280"/>
        </w:trPr>
        <w:tc>
          <w:tcPr>
            <w:tcW w:w="10065" w:type="dxa"/>
            <w:gridSpan w:val="3"/>
            <w:shd w:val="clear" w:color="auto" w:fill="auto"/>
          </w:tcPr>
          <w:p w14:paraId="75D7BC44" w14:textId="77777777" w:rsidR="00594706" w:rsidRPr="0021582C" w:rsidRDefault="00594706">
            <w:pPr>
              <w:rPr>
                <w:rFonts w:cs="Arial"/>
                <w:sz w:val="22"/>
                <w:szCs w:val="22"/>
              </w:rPr>
            </w:pPr>
          </w:p>
        </w:tc>
      </w:tr>
      <w:tr w:rsidR="003728A6" w:rsidRPr="00683EC8" w14:paraId="1B309FF9" w14:textId="77777777" w:rsidTr="0021582C">
        <w:trPr>
          <w:gridAfter w:val="1"/>
          <w:divId w:val="1"/>
          <w:wAfter w:w="3544" w:type="dxa"/>
          <w:trHeight w:val="2463"/>
        </w:trPr>
        <w:tc>
          <w:tcPr>
            <w:tcW w:w="709" w:type="dxa"/>
            <w:shd w:val="clear" w:color="auto" w:fill="auto"/>
          </w:tcPr>
          <w:p w14:paraId="70138E41" w14:textId="77777777" w:rsidR="003728A6" w:rsidRPr="00083B03" w:rsidRDefault="00083B03">
            <w:pPr>
              <w:rPr>
                <w:rFonts w:cs="Arial"/>
                <w:b/>
                <w:bCs/>
                <w:sz w:val="22"/>
                <w:szCs w:val="22"/>
              </w:rPr>
            </w:pPr>
            <w:r>
              <w:rPr>
                <w:rFonts w:cs="Arial"/>
                <w:sz w:val="22"/>
                <w:szCs w:val="22"/>
              </w:rPr>
              <w:t xml:space="preserve">    </w:t>
            </w:r>
            <w:r w:rsidRPr="00083B03">
              <w:rPr>
                <w:rFonts w:cs="Arial"/>
                <w:b/>
                <w:bCs/>
                <w:sz w:val="22"/>
                <w:szCs w:val="22"/>
              </w:rPr>
              <w:t>c.</w:t>
            </w:r>
          </w:p>
        </w:tc>
        <w:tc>
          <w:tcPr>
            <w:tcW w:w="9356" w:type="dxa"/>
            <w:gridSpan w:val="2"/>
            <w:tcBorders>
              <w:top w:val="nil"/>
              <w:left w:val="nil"/>
              <w:right w:val="nil"/>
            </w:tcBorders>
            <w:shd w:val="clear" w:color="auto" w:fill="auto"/>
          </w:tcPr>
          <w:p w14:paraId="3945505F" w14:textId="77777777" w:rsidR="00FA3D00" w:rsidRDefault="00FA3D00" w:rsidP="00FA3D00">
            <w:pPr>
              <w:rPr>
                <w:rFonts w:cs="Arial"/>
                <w:sz w:val="20"/>
              </w:rPr>
            </w:pPr>
            <w:r w:rsidRPr="00A93BD6">
              <w:rPr>
                <w:rFonts w:cs="Arial"/>
                <w:sz w:val="20"/>
              </w:rPr>
              <w:t>The issuer, named in section 1a) above, confirms that</w:t>
            </w:r>
            <w:r>
              <w:rPr>
                <w:rFonts w:cs="Arial"/>
                <w:sz w:val="20"/>
                <w:vertAlign w:val="superscript"/>
              </w:rPr>
              <w:t>1</w:t>
            </w:r>
            <w:r>
              <w:rPr>
                <w:rFonts w:cs="Arial"/>
                <w:sz w:val="20"/>
              </w:rPr>
              <w:t>:</w:t>
            </w:r>
          </w:p>
          <w:p w14:paraId="3329109F" w14:textId="77777777" w:rsidR="00FA3D00" w:rsidRDefault="00FA3D00" w:rsidP="00FA3D00">
            <w:pPr>
              <w:rPr>
                <w:rFonts w:cs="Arial"/>
                <w:sz w:val="20"/>
              </w:rPr>
            </w:pPr>
          </w:p>
          <w:p w14:paraId="496F81DF" w14:textId="77777777" w:rsidR="00FA3D00" w:rsidRDefault="00FA3D00" w:rsidP="00FA3D00">
            <w:pPr>
              <w:numPr>
                <w:ilvl w:val="0"/>
                <w:numId w:val="4"/>
              </w:numPr>
              <w:ind w:left="697" w:hanging="340"/>
              <w:rPr>
                <w:rFonts w:cs="Arial"/>
                <w:sz w:val="20"/>
              </w:rPr>
            </w:pPr>
            <w:r w:rsidRPr="007F349E">
              <w:rPr>
                <w:rFonts w:cs="Arial"/>
                <w:sz w:val="20"/>
              </w:rPr>
              <w:t>it is not, and is not owned or controlled by, a person currently targeted by any form of UK, US or EU sanctions or restrictive measures (“Sanctions”) including blocking</w:t>
            </w:r>
            <w:r>
              <w:rPr>
                <w:rFonts w:cs="Arial"/>
                <w:sz w:val="20"/>
              </w:rPr>
              <w:t>,</w:t>
            </w:r>
            <w:r w:rsidRPr="007F349E">
              <w:rPr>
                <w:rFonts w:cs="Arial"/>
                <w:sz w:val="20"/>
              </w:rPr>
              <w:t xml:space="preserve"> asset freezes</w:t>
            </w:r>
            <w:r>
              <w:rPr>
                <w:rFonts w:cs="Arial"/>
                <w:sz w:val="20"/>
              </w:rPr>
              <w:t>, r</w:t>
            </w:r>
            <w:r w:rsidRPr="007F349E">
              <w:rPr>
                <w:rFonts w:cs="Arial"/>
                <w:sz w:val="20"/>
              </w:rPr>
              <w:t>estrictions on dealings, issuing, or trading in debt, equity, derivatives, or other securities; and</w:t>
            </w:r>
          </w:p>
          <w:p w14:paraId="55D6273F" w14:textId="77777777" w:rsidR="00FA3D00" w:rsidRPr="007F349E" w:rsidRDefault="00FA3D00" w:rsidP="00FA3D00">
            <w:pPr>
              <w:numPr>
                <w:ilvl w:val="0"/>
                <w:numId w:val="4"/>
              </w:numPr>
              <w:ind w:left="697" w:hanging="340"/>
              <w:rPr>
                <w:rFonts w:cs="Arial"/>
                <w:sz w:val="20"/>
              </w:rPr>
            </w:pPr>
            <w:r>
              <w:rPr>
                <w:rFonts w:cs="Arial"/>
                <w:sz w:val="20"/>
              </w:rPr>
              <w:t xml:space="preserve">its </w:t>
            </w:r>
            <w:r w:rsidRPr="007F349E">
              <w:rPr>
                <w:rFonts w:cs="Arial"/>
                <w:sz w:val="20"/>
              </w:rPr>
              <w:t>application to trading is not made for any purpose which is prohibited by Regulation 18B of the Russia (Sanctions) (EU Exit) Regulations 2019, or any other Sanctions imposing restrictions on investments in Russia.</w:t>
            </w:r>
            <w:r w:rsidRPr="007F349E">
              <w:rPr>
                <w:rFonts w:cs="Arial"/>
                <w:i/>
                <w:iCs/>
                <w:sz w:val="20"/>
              </w:rPr>
              <w:t xml:space="preserve"> </w:t>
            </w:r>
          </w:p>
          <w:p w14:paraId="13AC708F" w14:textId="77777777" w:rsidR="00FA3D00" w:rsidRPr="007F349E" w:rsidRDefault="00FA3D00" w:rsidP="00FA3D00">
            <w:pPr>
              <w:ind w:left="697"/>
              <w:rPr>
                <w:rFonts w:cs="Arial"/>
                <w:sz w:val="20"/>
              </w:rPr>
            </w:pPr>
          </w:p>
          <w:p w14:paraId="5966DB2A" w14:textId="77777777" w:rsidR="00FA3D00" w:rsidRPr="007F349E" w:rsidRDefault="00FA3D00" w:rsidP="00FA3D00">
            <w:pPr>
              <w:rPr>
                <w:rFonts w:cs="Arial"/>
                <w:sz w:val="20"/>
              </w:rPr>
            </w:pPr>
            <w:r>
              <w:rPr>
                <w:rFonts w:cs="Arial"/>
                <w:sz w:val="20"/>
                <w:vertAlign w:val="superscript"/>
              </w:rPr>
              <w:t>1</w:t>
            </w:r>
            <w:r>
              <w:rPr>
                <w:rFonts w:cs="Arial"/>
                <w:sz w:val="20"/>
              </w:rPr>
              <w:t>For issuers</w:t>
            </w:r>
            <w:r w:rsidR="00434139">
              <w:rPr>
                <w:rFonts w:cs="Arial"/>
                <w:sz w:val="20"/>
              </w:rPr>
              <w:t xml:space="preserve"> who</w:t>
            </w:r>
            <w:r>
              <w:rPr>
                <w:rFonts w:cs="Arial"/>
                <w:sz w:val="20"/>
              </w:rPr>
              <w:t xml:space="preserve"> </w:t>
            </w:r>
            <w:r w:rsidRPr="007F349E">
              <w:rPr>
                <w:rFonts w:cs="Arial"/>
                <w:sz w:val="20"/>
              </w:rPr>
              <w:t xml:space="preserve">fall within Articles 1(2)(b) – (d) of the UK version of Regulation (EU) No 2017/1129, the issuer provides these confirmations to the extent that the Sanctions apply to the issuer. </w:t>
            </w:r>
          </w:p>
          <w:p w14:paraId="59F2C375" w14:textId="77777777" w:rsidR="00FA3D00" w:rsidRPr="007F349E" w:rsidRDefault="00FA3D00" w:rsidP="00FA3D00">
            <w:pPr>
              <w:rPr>
                <w:rFonts w:cs="Arial"/>
                <w:sz w:val="20"/>
              </w:rPr>
            </w:pPr>
          </w:p>
          <w:p w14:paraId="51413A3E" w14:textId="355D75AA" w:rsidR="0077512B" w:rsidRPr="00D9108E" w:rsidRDefault="0077512B" w:rsidP="00E17DF1">
            <w:pPr>
              <w:rPr>
                <w:rFonts w:cs="Arial"/>
                <w:b/>
                <w:sz w:val="20"/>
              </w:rPr>
            </w:pPr>
            <w:r w:rsidRPr="00D9108E">
              <w:rPr>
                <w:rFonts w:cs="Arial"/>
                <w:b/>
                <w:sz w:val="20"/>
              </w:rPr>
              <w:t>YES:</w:t>
            </w:r>
            <w:r w:rsidRPr="00D9108E">
              <w:rPr>
                <w:rFonts w:cs="Arial"/>
                <w:sz w:val="20"/>
              </w:rPr>
              <w:t xml:space="preserve"> </w:t>
            </w:r>
            <w:r w:rsidRPr="00D9108E">
              <w:rPr>
                <w:rFonts w:cs="Arial"/>
                <w:b/>
                <w:sz w:val="20"/>
              </w:rPr>
              <w:fldChar w:fldCharType="begin">
                <w:ffData>
                  <w:name w:val="Check9"/>
                  <w:enabled/>
                  <w:calcOnExit w:val="0"/>
                  <w:checkBox>
                    <w:sizeAuto/>
                    <w:default w:val="0"/>
                    <w:checked w:val="0"/>
                  </w:checkBox>
                </w:ffData>
              </w:fldChar>
            </w:r>
            <w:r w:rsidRPr="00D9108E">
              <w:rPr>
                <w:rFonts w:cs="Arial"/>
                <w:b/>
                <w:sz w:val="20"/>
              </w:rPr>
              <w:instrText xml:space="preserve"> FORMCHECKBOX </w:instrText>
            </w:r>
            <w:r w:rsidR="00D57CB0" w:rsidRPr="00D9108E">
              <w:rPr>
                <w:rFonts w:cs="Arial"/>
                <w:b/>
                <w:sz w:val="20"/>
              </w:rPr>
            </w:r>
            <w:r w:rsidR="00D57CB0">
              <w:rPr>
                <w:rFonts w:cs="Arial"/>
                <w:b/>
                <w:sz w:val="20"/>
              </w:rPr>
              <w:fldChar w:fldCharType="separate"/>
            </w:r>
            <w:r w:rsidRPr="00D9108E">
              <w:rPr>
                <w:rFonts w:cs="Arial"/>
                <w:b/>
                <w:sz w:val="20"/>
              </w:rPr>
              <w:fldChar w:fldCharType="end"/>
            </w:r>
            <w:r w:rsidRPr="00D9108E">
              <w:rPr>
                <w:rFonts w:cs="Arial"/>
                <w:b/>
                <w:sz w:val="20"/>
              </w:rPr>
              <w:t xml:space="preserve"> NO: </w:t>
            </w:r>
            <w:r w:rsidRPr="00D9108E">
              <w:rPr>
                <w:rFonts w:cs="Arial"/>
                <w:b/>
                <w:sz w:val="20"/>
              </w:rPr>
              <w:fldChar w:fldCharType="begin">
                <w:ffData>
                  <w:name w:val="Check9"/>
                  <w:enabled/>
                  <w:calcOnExit w:val="0"/>
                  <w:checkBox>
                    <w:sizeAuto/>
                    <w:default w:val="0"/>
                    <w:checked w:val="0"/>
                  </w:checkBox>
                </w:ffData>
              </w:fldChar>
            </w:r>
            <w:r w:rsidRPr="00D9108E">
              <w:rPr>
                <w:rFonts w:cs="Arial"/>
                <w:b/>
                <w:sz w:val="20"/>
              </w:rPr>
              <w:instrText xml:space="preserve"> FORMCHECKBOX </w:instrText>
            </w:r>
            <w:r w:rsidR="00D57CB0">
              <w:rPr>
                <w:rFonts w:cs="Arial"/>
                <w:b/>
                <w:sz w:val="20"/>
              </w:rPr>
            </w:r>
            <w:r w:rsidR="00D57CB0">
              <w:rPr>
                <w:rFonts w:cs="Arial"/>
                <w:b/>
                <w:sz w:val="20"/>
              </w:rPr>
              <w:fldChar w:fldCharType="separate"/>
            </w:r>
            <w:r w:rsidRPr="00D9108E">
              <w:rPr>
                <w:rFonts w:cs="Arial"/>
                <w:b/>
                <w:sz w:val="20"/>
              </w:rPr>
              <w:fldChar w:fldCharType="end"/>
            </w:r>
          </w:p>
          <w:p w14:paraId="4E643517" w14:textId="77777777" w:rsidR="003728A6" w:rsidRPr="00D9108E" w:rsidRDefault="003728A6" w:rsidP="002541EC">
            <w:pPr>
              <w:rPr>
                <w:rFonts w:cs="Arial"/>
                <w:sz w:val="22"/>
                <w:szCs w:val="22"/>
              </w:rPr>
            </w:pPr>
          </w:p>
          <w:p w14:paraId="755581A7" w14:textId="77777777" w:rsidR="001B599B" w:rsidRDefault="0072416F" w:rsidP="002541EC">
            <w:pPr>
              <w:rPr>
                <w:rFonts w:cs="Arial"/>
                <w:i/>
                <w:iCs/>
                <w:color w:val="0070C0"/>
                <w:sz w:val="16"/>
                <w:szCs w:val="16"/>
              </w:rPr>
            </w:pPr>
            <w:r w:rsidRPr="00083B03">
              <w:rPr>
                <w:rFonts w:cs="Arial"/>
                <w:i/>
                <w:iCs/>
                <w:sz w:val="16"/>
                <w:szCs w:val="16"/>
              </w:rPr>
              <w:t>More detail on the sanctions and other UK and EU financial sanctions maintained by the United Kingdom HM Treasury can be found a</w:t>
            </w:r>
            <w:r w:rsidR="008C0DB8" w:rsidRPr="00083B03">
              <w:rPr>
                <w:rFonts w:cs="Arial"/>
                <w:i/>
                <w:iCs/>
                <w:sz w:val="16"/>
                <w:szCs w:val="16"/>
              </w:rPr>
              <w:t>t</w:t>
            </w:r>
            <w:r w:rsidRPr="00083B03">
              <w:rPr>
                <w:rFonts w:cs="Arial"/>
                <w:i/>
                <w:iCs/>
                <w:color w:val="FF0000"/>
                <w:sz w:val="16"/>
                <w:szCs w:val="16"/>
              </w:rPr>
              <w:t xml:space="preserve"> </w:t>
            </w:r>
            <w:hyperlink r:id="rId11" w:history="1">
              <w:r w:rsidR="00D52D4C" w:rsidRPr="00083B03">
                <w:rPr>
                  <w:rStyle w:val="Hyperlink"/>
                  <w:rFonts w:cs="Arial"/>
                  <w:i/>
                  <w:iCs/>
                  <w:color w:val="0070C0"/>
                  <w:sz w:val="16"/>
                  <w:szCs w:val="16"/>
                </w:rPr>
                <w:t>HM Treasury's website</w:t>
              </w:r>
            </w:hyperlink>
            <w:r w:rsidRPr="00083B03">
              <w:rPr>
                <w:rFonts w:cs="Arial"/>
                <w:i/>
                <w:iCs/>
                <w:color w:val="0070C0"/>
                <w:sz w:val="16"/>
                <w:szCs w:val="16"/>
              </w:rPr>
              <w:t>.</w:t>
            </w:r>
          </w:p>
          <w:p w14:paraId="6C5BDCC0" w14:textId="77777777" w:rsidR="005932BE" w:rsidRPr="00B27890" w:rsidRDefault="005932BE" w:rsidP="002541EC">
            <w:pPr>
              <w:rPr>
                <w:rFonts w:cs="Arial"/>
                <w:color w:val="FF0000"/>
                <w:sz w:val="22"/>
                <w:szCs w:val="22"/>
              </w:rPr>
            </w:pPr>
          </w:p>
        </w:tc>
      </w:tr>
      <w:tr w:rsidR="00570F24" w:rsidRPr="0021582C" w14:paraId="5BFE8E97" w14:textId="77777777" w:rsidTr="004F3C7B">
        <w:trPr>
          <w:divId w:val="1"/>
          <w:trHeight w:val="509"/>
        </w:trPr>
        <w:tc>
          <w:tcPr>
            <w:tcW w:w="13609" w:type="dxa"/>
            <w:gridSpan w:val="4"/>
            <w:shd w:val="clear" w:color="auto" w:fill="auto"/>
          </w:tcPr>
          <w:p w14:paraId="3375CE6D" w14:textId="77777777" w:rsidR="00570F24" w:rsidRPr="0021582C" w:rsidRDefault="00570F24" w:rsidP="00FC2408">
            <w:pPr>
              <w:ind w:left="34" w:hanging="34"/>
              <w:rPr>
                <w:rFonts w:cs="Arial"/>
                <w:b/>
                <w:iCs/>
                <w:snapToGrid w:val="0"/>
                <w:sz w:val="20"/>
              </w:rPr>
            </w:pPr>
            <w:r w:rsidRPr="0021582C">
              <w:rPr>
                <w:rFonts w:cs="Arial"/>
                <w:b/>
                <w:iCs/>
                <w:snapToGrid w:val="0"/>
                <w:sz w:val="20"/>
              </w:rPr>
              <w:t>The Issuer applies for the securities detailed below to be admitted to AIM:</w:t>
            </w:r>
          </w:p>
          <w:p w14:paraId="497D0390" w14:textId="77777777" w:rsidR="00570F24" w:rsidRPr="0021582C" w:rsidRDefault="00570F24">
            <w:pPr>
              <w:pStyle w:val="BodyText"/>
              <w:rPr>
                <w:rFonts w:cs="Arial"/>
                <w:b/>
                <w:sz w:val="20"/>
              </w:rPr>
            </w:pPr>
          </w:p>
        </w:tc>
      </w:tr>
      <w:tr w:rsidR="00594706" w:rsidRPr="0021582C" w14:paraId="463BB508" w14:textId="77777777" w:rsidTr="00E17DF1">
        <w:trPr>
          <w:gridAfter w:val="1"/>
          <w:divId w:val="1"/>
          <w:wAfter w:w="3544" w:type="dxa"/>
          <w:trHeight w:val="746"/>
        </w:trPr>
        <w:tc>
          <w:tcPr>
            <w:tcW w:w="709" w:type="dxa"/>
            <w:shd w:val="clear" w:color="auto" w:fill="auto"/>
          </w:tcPr>
          <w:p w14:paraId="4FB12A8B" w14:textId="77777777" w:rsidR="00594706" w:rsidRPr="0021582C" w:rsidRDefault="00594706" w:rsidP="00683EC8">
            <w:pPr>
              <w:ind w:left="744" w:hanging="744"/>
              <w:rPr>
                <w:rFonts w:cs="Arial"/>
                <w:sz w:val="20"/>
              </w:rPr>
            </w:pPr>
            <w:r w:rsidRPr="0021582C">
              <w:rPr>
                <w:rFonts w:cs="Arial"/>
                <w:b/>
                <w:sz w:val="20"/>
              </w:rPr>
              <w:t xml:space="preserve">2. </w:t>
            </w:r>
          </w:p>
        </w:tc>
        <w:tc>
          <w:tcPr>
            <w:tcW w:w="9356" w:type="dxa"/>
            <w:gridSpan w:val="2"/>
            <w:tcBorders>
              <w:top w:val="nil"/>
              <w:left w:val="nil"/>
              <w:right w:val="nil"/>
            </w:tcBorders>
            <w:shd w:val="clear" w:color="auto" w:fill="auto"/>
          </w:tcPr>
          <w:p w14:paraId="5ABA01B8" w14:textId="77777777" w:rsidR="009A0181" w:rsidRPr="0021582C" w:rsidRDefault="009A0181" w:rsidP="009A0181">
            <w:pPr>
              <w:rPr>
                <w:rFonts w:cs="Arial"/>
                <w:b/>
                <w:sz w:val="20"/>
              </w:rPr>
            </w:pPr>
            <w:r w:rsidRPr="0021582C">
              <w:rPr>
                <w:rFonts w:cs="Arial"/>
                <w:b/>
                <w:sz w:val="20"/>
              </w:rPr>
              <w:t>Type of issue for which application is being made (e.g. introduction, exercise of options, vendor consideration, placing for cash,</w:t>
            </w:r>
            <w:r w:rsidR="002054A5" w:rsidRPr="001D0E9F">
              <w:rPr>
                <w:rFonts w:cs="Arial"/>
                <w:b/>
                <w:sz w:val="20"/>
              </w:rPr>
              <w:t xml:space="preserve"> transfer of restricted shares</w:t>
            </w:r>
            <w:r w:rsidR="002054A5">
              <w:rPr>
                <w:rFonts w:cs="Arial"/>
                <w:b/>
                <w:sz w:val="20"/>
              </w:rPr>
              <w:t>,</w:t>
            </w:r>
            <w:r w:rsidR="002054A5" w:rsidRPr="0021582C">
              <w:rPr>
                <w:rFonts w:cs="Arial"/>
                <w:b/>
                <w:sz w:val="20"/>
              </w:rPr>
              <w:t xml:space="preserve"> </w:t>
            </w:r>
            <w:r w:rsidRPr="0021582C">
              <w:rPr>
                <w:rFonts w:cs="Arial"/>
                <w:b/>
                <w:sz w:val="20"/>
              </w:rPr>
              <w:t>block admission</w:t>
            </w:r>
            <w:r w:rsidR="002054A5">
              <w:rPr>
                <w:rFonts w:cs="Arial"/>
                <w:b/>
                <w:sz w:val="20"/>
              </w:rPr>
              <w:t xml:space="preserve"> </w:t>
            </w:r>
            <w:r w:rsidR="002054A5" w:rsidRPr="0021582C">
              <w:rPr>
                <w:rFonts w:cs="Arial"/>
                <w:b/>
                <w:color w:val="4F81BD"/>
                <w:sz w:val="20"/>
              </w:rPr>
              <w:t xml:space="preserve">– </w:t>
            </w:r>
            <w:r w:rsidR="002054A5" w:rsidRPr="00E17DF1">
              <w:rPr>
                <w:rFonts w:cs="Arial"/>
                <w:color w:val="4F81BD"/>
                <w:sz w:val="16"/>
                <w:szCs w:val="16"/>
              </w:rPr>
              <w:t>if block admission please also provide the scheme name</w:t>
            </w:r>
            <w:r w:rsidRPr="0021582C">
              <w:rPr>
                <w:rFonts w:cs="Arial"/>
                <w:b/>
                <w:sz w:val="20"/>
              </w:rPr>
              <w:t>):</w:t>
            </w:r>
          </w:p>
          <w:p w14:paraId="2CE0C6E9" w14:textId="77777777" w:rsidR="00594706" w:rsidRPr="0021582C" w:rsidRDefault="00594706" w:rsidP="0021582C">
            <w:pPr>
              <w:pStyle w:val="BodyText"/>
              <w:rPr>
                <w:rFonts w:cs="Arial"/>
                <w:sz w:val="20"/>
              </w:rPr>
            </w:pPr>
          </w:p>
        </w:tc>
      </w:tr>
    </w:tbl>
    <w:p w14:paraId="7B9CCC51" w14:textId="77777777" w:rsidR="004972B3" w:rsidRPr="004972B3" w:rsidRDefault="004972B3" w:rsidP="004972B3">
      <w:pPr>
        <w:rPr>
          <w:vanish/>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6"/>
      </w:tblGrid>
      <w:tr w:rsidR="00594706" w:rsidRPr="0021582C" w14:paraId="11D68E84" w14:textId="77777777" w:rsidTr="0021582C">
        <w:trPr>
          <w:trHeight w:val="431"/>
        </w:trPr>
        <w:tc>
          <w:tcPr>
            <w:tcW w:w="709" w:type="dxa"/>
            <w:tcBorders>
              <w:top w:val="nil"/>
              <w:left w:val="nil"/>
              <w:bottom w:val="nil"/>
              <w:right w:val="single" w:sz="4" w:space="0" w:color="auto"/>
            </w:tcBorders>
            <w:shd w:val="clear" w:color="auto" w:fill="auto"/>
          </w:tcPr>
          <w:p w14:paraId="49574C84" w14:textId="77777777" w:rsidR="00594706" w:rsidRPr="0021582C" w:rsidRDefault="00594706">
            <w:pPr>
              <w:rPr>
                <w:rFonts w:cs="Arial"/>
                <w:sz w:val="20"/>
              </w:rPr>
            </w:pPr>
          </w:p>
          <w:p w14:paraId="351F3EFE" w14:textId="77777777" w:rsidR="00594706" w:rsidRPr="0021582C" w:rsidRDefault="00594706">
            <w:pPr>
              <w:rPr>
                <w:rFonts w:cs="Arial"/>
                <w:sz w:val="20"/>
              </w:rPr>
            </w:pPr>
          </w:p>
        </w:tc>
        <w:tc>
          <w:tcPr>
            <w:tcW w:w="9356" w:type="dxa"/>
            <w:tcBorders>
              <w:left w:val="single" w:sz="4" w:space="0" w:color="auto"/>
              <w:bottom w:val="single" w:sz="4" w:space="0" w:color="auto"/>
            </w:tcBorders>
            <w:shd w:val="clear" w:color="auto" w:fill="auto"/>
          </w:tcPr>
          <w:p w14:paraId="0AC0645A" w14:textId="77777777" w:rsidR="00594706" w:rsidRPr="0021582C" w:rsidRDefault="00594706">
            <w:pPr>
              <w:rPr>
                <w:rFonts w:cs="Arial"/>
                <w:sz w:val="20"/>
              </w:rPr>
            </w:pPr>
            <w:r w:rsidRPr="0021582C">
              <w:rPr>
                <w:rFonts w:cs="Arial"/>
                <w:b/>
                <w:sz w:val="20"/>
              </w:rPr>
              <w:fldChar w:fldCharType="begin">
                <w:ffData>
                  <w:name w:val="Text1"/>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Pr="0021582C">
              <w:rPr>
                <w:rFonts w:cs="Arial"/>
                <w:b/>
                <w:noProof/>
                <w:sz w:val="20"/>
              </w:rPr>
              <w:t>     </w:t>
            </w:r>
            <w:r w:rsidRPr="0021582C">
              <w:rPr>
                <w:rFonts w:cs="Arial"/>
                <w:b/>
                <w:sz w:val="20"/>
              </w:rPr>
              <w:fldChar w:fldCharType="end"/>
            </w:r>
          </w:p>
        </w:tc>
      </w:tr>
      <w:tr w:rsidR="00594706" w:rsidRPr="0021582C" w14:paraId="4C81960F" w14:textId="77777777" w:rsidTr="00AD3FB4">
        <w:trPr>
          <w:trHeight w:val="508"/>
        </w:trPr>
        <w:tc>
          <w:tcPr>
            <w:tcW w:w="709" w:type="dxa"/>
            <w:tcBorders>
              <w:top w:val="nil"/>
              <w:left w:val="nil"/>
              <w:bottom w:val="nil"/>
              <w:right w:val="nil"/>
            </w:tcBorders>
            <w:shd w:val="clear" w:color="auto" w:fill="auto"/>
          </w:tcPr>
          <w:p w14:paraId="6F260BCF" w14:textId="77777777" w:rsidR="001B599B" w:rsidRPr="0021582C" w:rsidRDefault="001B599B">
            <w:pPr>
              <w:rPr>
                <w:rFonts w:cs="Arial"/>
                <w:b/>
                <w:sz w:val="20"/>
              </w:rPr>
            </w:pPr>
          </w:p>
          <w:p w14:paraId="219FE456" w14:textId="77777777" w:rsidR="00594706" w:rsidRPr="0021582C" w:rsidRDefault="00594706">
            <w:pPr>
              <w:rPr>
                <w:rFonts w:cs="Arial"/>
                <w:b/>
                <w:sz w:val="20"/>
              </w:rPr>
            </w:pPr>
            <w:r w:rsidRPr="0021582C">
              <w:rPr>
                <w:rFonts w:cs="Arial"/>
                <w:b/>
                <w:sz w:val="20"/>
              </w:rPr>
              <w:t xml:space="preserve">3.   </w:t>
            </w:r>
          </w:p>
        </w:tc>
        <w:tc>
          <w:tcPr>
            <w:tcW w:w="9356" w:type="dxa"/>
            <w:tcBorders>
              <w:top w:val="single" w:sz="4" w:space="0" w:color="auto"/>
              <w:left w:val="nil"/>
              <w:bottom w:val="single" w:sz="4" w:space="0" w:color="auto"/>
              <w:right w:val="nil"/>
            </w:tcBorders>
            <w:shd w:val="clear" w:color="auto" w:fill="auto"/>
          </w:tcPr>
          <w:p w14:paraId="0E076C85" w14:textId="77777777" w:rsidR="001B599B" w:rsidRPr="0021582C" w:rsidRDefault="001B599B" w:rsidP="001B599B">
            <w:pPr>
              <w:rPr>
                <w:rFonts w:cs="Arial"/>
                <w:b/>
                <w:sz w:val="20"/>
              </w:rPr>
            </w:pPr>
          </w:p>
          <w:p w14:paraId="4DDAE369" w14:textId="77777777" w:rsidR="009A0181" w:rsidRPr="0021582C" w:rsidRDefault="009A0181" w:rsidP="009A0181">
            <w:pPr>
              <w:rPr>
                <w:rFonts w:cs="Arial"/>
                <w:b/>
                <w:sz w:val="20"/>
              </w:rPr>
            </w:pPr>
            <w:r w:rsidRPr="0021582C">
              <w:rPr>
                <w:rFonts w:cs="Arial"/>
                <w:b/>
                <w:sz w:val="20"/>
              </w:rPr>
              <w:t xml:space="preserve">Amount and full description </w:t>
            </w:r>
            <w:r w:rsidRPr="0021582C">
              <w:rPr>
                <w:rFonts w:cs="Arial"/>
                <w:b/>
                <w:sz w:val="20"/>
                <w:lang w:eastAsia="en-US"/>
              </w:rPr>
              <w:t>of securities</w:t>
            </w:r>
            <w:r w:rsidR="003B6C9E">
              <w:rPr>
                <w:rFonts w:cs="Arial"/>
                <w:b/>
                <w:sz w:val="20"/>
                <w:lang w:eastAsia="en-US"/>
              </w:rPr>
              <w:t>,</w:t>
            </w:r>
            <w:r w:rsidRPr="0021582C">
              <w:rPr>
                <w:rFonts w:cs="Arial"/>
                <w:b/>
                <w:sz w:val="20"/>
                <w:lang w:eastAsia="en-US"/>
              </w:rPr>
              <w:t xml:space="preserve"> including any with restrictions</w:t>
            </w:r>
            <w:r w:rsidR="003B6C9E">
              <w:rPr>
                <w:rFonts w:cs="Arial"/>
                <w:b/>
                <w:sz w:val="20"/>
              </w:rPr>
              <w:t xml:space="preserve"> </w:t>
            </w:r>
            <w:r w:rsidRPr="0021582C">
              <w:rPr>
                <w:rFonts w:cs="Arial"/>
                <w:b/>
                <w:sz w:val="20"/>
              </w:rPr>
              <w:t>(e.g. Ordinary Shares of 5p each/ Regulation S, Category 3):</w:t>
            </w:r>
          </w:p>
          <w:p w14:paraId="61531CB7" w14:textId="77777777" w:rsidR="00594706" w:rsidRPr="0021582C" w:rsidRDefault="00594706">
            <w:pPr>
              <w:rPr>
                <w:rFonts w:cs="Arial"/>
                <w:i/>
                <w:sz w:val="20"/>
              </w:rPr>
            </w:pPr>
            <w:r w:rsidRPr="0021582C">
              <w:rPr>
                <w:rFonts w:cs="Arial"/>
                <w:b/>
                <w:sz w:val="20"/>
              </w:rPr>
              <w:t xml:space="preserve">  </w:t>
            </w:r>
          </w:p>
        </w:tc>
      </w:tr>
      <w:tr w:rsidR="00594706" w:rsidRPr="0021582C" w14:paraId="27F2ECA8" w14:textId="77777777" w:rsidTr="0021582C">
        <w:trPr>
          <w:trHeight w:val="279"/>
        </w:trPr>
        <w:tc>
          <w:tcPr>
            <w:tcW w:w="709" w:type="dxa"/>
            <w:tcBorders>
              <w:top w:val="nil"/>
              <w:left w:val="nil"/>
              <w:bottom w:val="nil"/>
              <w:right w:val="single" w:sz="4" w:space="0" w:color="auto"/>
            </w:tcBorders>
            <w:shd w:val="clear" w:color="auto" w:fill="auto"/>
          </w:tcPr>
          <w:p w14:paraId="2266A7C6" w14:textId="10B238D2" w:rsidR="00594706" w:rsidRPr="0021582C" w:rsidRDefault="00594706">
            <w:pPr>
              <w:rPr>
                <w:rFonts w:cs="Arial"/>
                <w:sz w:val="20"/>
              </w:rPr>
            </w:pPr>
          </w:p>
          <w:p w14:paraId="573F271A" w14:textId="77777777" w:rsidR="00594706" w:rsidRPr="0021582C" w:rsidRDefault="00594706">
            <w:pPr>
              <w:rPr>
                <w:rFonts w:cs="Arial"/>
                <w:sz w:val="20"/>
              </w:rPr>
            </w:pPr>
          </w:p>
        </w:tc>
        <w:tc>
          <w:tcPr>
            <w:tcW w:w="9356" w:type="dxa"/>
            <w:tcBorders>
              <w:top w:val="single" w:sz="4" w:space="0" w:color="auto"/>
              <w:left w:val="single" w:sz="4" w:space="0" w:color="auto"/>
            </w:tcBorders>
            <w:shd w:val="clear" w:color="auto" w:fill="auto"/>
          </w:tcPr>
          <w:p w14:paraId="2CCBF7EC" w14:textId="77777777" w:rsidR="00594706" w:rsidRPr="0021582C" w:rsidRDefault="00594706">
            <w:pPr>
              <w:rPr>
                <w:rFonts w:cs="Arial"/>
                <w:sz w:val="20"/>
              </w:rPr>
            </w:pPr>
            <w:r w:rsidRPr="0021582C">
              <w:rPr>
                <w:rFonts w:cs="Arial"/>
                <w:b/>
                <w:sz w:val="20"/>
              </w:rPr>
              <w:fldChar w:fldCharType="begin">
                <w:ffData>
                  <w:name w:val="Text1"/>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Pr="0021582C">
              <w:rPr>
                <w:rFonts w:cs="Arial"/>
                <w:b/>
                <w:noProof/>
                <w:sz w:val="20"/>
              </w:rPr>
              <w:t>     </w:t>
            </w:r>
            <w:r w:rsidRPr="0021582C">
              <w:rPr>
                <w:rFonts w:cs="Arial"/>
                <w:b/>
                <w:sz w:val="20"/>
              </w:rPr>
              <w:fldChar w:fldCharType="end"/>
            </w:r>
          </w:p>
        </w:tc>
      </w:tr>
    </w:tbl>
    <w:p w14:paraId="2D6DAD4B" w14:textId="77777777" w:rsidR="00BB556F" w:rsidRPr="00BB556F" w:rsidRDefault="00BB556F" w:rsidP="00BB556F">
      <w:pPr>
        <w:rPr>
          <w:vanish/>
        </w:rPr>
      </w:pPr>
    </w:p>
    <w:tbl>
      <w:tblPr>
        <w:tblW w:w="10065" w:type="dxa"/>
        <w:tblInd w:w="-459" w:type="dxa"/>
        <w:tblLayout w:type="fixed"/>
        <w:tblLook w:val="01E0" w:firstRow="1" w:lastRow="1" w:firstColumn="1" w:lastColumn="1" w:noHBand="0" w:noVBand="0"/>
      </w:tblPr>
      <w:tblGrid>
        <w:gridCol w:w="534"/>
        <w:gridCol w:w="175"/>
        <w:gridCol w:w="5954"/>
        <w:gridCol w:w="992"/>
        <w:gridCol w:w="567"/>
        <w:gridCol w:w="850"/>
        <w:gridCol w:w="567"/>
        <w:gridCol w:w="426"/>
      </w:tblGrid>
      <w:tr w:rsidR="00594706" w:rsidRPr="0021582C" w14:paraId="1EC5D57D" w14:textId="77777777" w:rsidTr="00683EC8">
        <w:trPr>
          <w:divId w:val="1"/>
          <w:trHeight w:val="282"/>
        </w:trPr>
        <w:tc>
          <w:tcPr>
            <w:tcW w:w="10065" w:type="dxa"/>
            <w:gridSpan w:val="8"/>
            <w:shd w:val="clear" w:color="auto" w:fill="auto"/>
          </w:tcPr>
          <w:p w14:paraId="639DDBED" w14:textId="77777777" w:rsidR="00014416" w:rsidRDefault="00014416" w:rsidP="00B27890">
            <w:pPr>
              <w:rPr>
                <w:rFonts w:cs="Arial"/>
                <w:b/>
                <w:sz w:val="20"/>
              </w:rPr>
            </w:pPr>
          </w:p>
          <w:p w14:paraId="3A0B1074" w14:textId="77777777" w:rsidR="00014416" w:rsidRDefault="00014416" w:rsidP="00B27890">
            <w:pPr>
              <w:rPr>
                <w:rFonts w:cs="Arial"/>
                <w:b/>
                <w:sz w:val="20"/>
              </w:rPr>
            </w:pPr>
          </w:p>
          <w:p w14:paraId="5583078F" w14:textId="77777777" w:rsidR="00E0421B" w:rsidRPr="0021582C" w:rsidRDefault="00E0421B" w:rsidP="00B27890">
            <w:pPr>
              <w:rPr>
                <w:rFonts w:cs="Arial"/>
                <w:b/>
                <w:sz w:val="20"/>
              </w:rPr>
            </w:pPr>
          </w:p>
        </w:tc>
      </w:tr>
      <w:tr w:rsidR="00AD3FB4" w:rsidRPr="0021582C" w14:paraId="7482F4E5" w14:textId="77777777" w:rsidTr="00AD3FB4">
        <w:trPr>
          <w:divId w:val="1"/>
        </w:trPr>
        <w:tc>
          <w:tcPr>
            <w:tcW w:w="709" w:type="dxa"/>
            <w:gridSpan w:val="2"/>
            <w:shd w:val="clear" w:color="auto" w:fill="auto"/>
          </w:tcPr>
          <w:p w14:paraId="269BDC67" w14:textId="77777777" w:rsidR="00AD3FB4" w:rsidRPr="0021582C" w:rsidRDefault="009039BF" w:rsidP="00B27890">
            <w:pPr>
              <w:keepNext/>
              <w:keepLines/>
              <w:rPr>
                <w:rFonts w:cs="Arial"/>
                <w:sz w:val="20"/>
              </w:rPr>
            </w:pPr>
            <w:r w:rsidRPr="0021582C">
              <w:rPr>
                <w:rFonts w:cs="Arial"/>
                <w:b/>
                <w:sz w:val="20"/>
              </w:rPr>
              <w:t>4</w:t>
            </w:r>
            <w:r w:rsidR="00AD3FB4" w:rsidRPr="0021582C">
              <w:rPr>
                <w:rFonts w:cs="Arial"/>
                <w:b/>
                <w:sz w:val="20"/>
              </w:rPr>
              <w:t>.</w:t>
            </w:r>
            <w:r w:rsidR="00AD3FB4" w:rsidRPr="0021582C">
              <w:rPr>
                <w:rFonts w:cs="Arial"/>
                <w:sz w:val="20"/>
              </w:rPr>
              <w:t xml:space="preserve">  </w:t>
            </w:r>
          </w:p>
          <w:p w14:paraId="4463138A" w14:textId="77777777" w:rsidR="00AD3FB4" w:rsidRPr="0021582C" w:rsidRDefault="00AD3FB4" w:rsidP="00B27890">
            <w:pPr>
              <w:keepNext/>
              <w:keepLines/>
              <w:rPr>
                <w:rFonts w:cs="Arial"/>
                <w:sz w:val="20"/>
              </w:rPr>
            </w:pPr>
          </w:p>
        </w:tc>
        <w:tc>
          <w:tcPr>
            <w:tcW w:w="9356" w:type="dxa"/>
            <w:gridSpan w:val="6"/>
            <w:shd w:val="clear" w:color="auto" w:fill="auto"/>
          </w:tcPr>
          <w:p w14:paraId="27F170D9" w14:textId="77777777" w:rsidR="00AD3FB4" w:rsidRPr="0021582C" w:rsidRDefault="00AD3FB4" w:rsidP="00B27890">
            <w:pPr>
              <w:keepNext/>
              <w:keepLines/>
              <w:rPr>
                <w:rFonts w:cs="Arial"/>
                <w:sz w:val="20"/>
              </w:rPr>
            </w:pPr>
            <w:r w:rsidRPr="0021582C">
              <w:rPr>
                <w:rFonts w:cs="Arial"/>
                <w:b/>
                <w:sz w:val="20"/>
              </w:rPr>
              <w:t>Are the securities for which application is now made:</w:t>
            </w:r>
          </w:p>
        </w:tc>
      </w:tr>
      <w:tr w:rsidR="00AD3FB4" w:rsidRPr="0021582C" w14:paraId="6FF39DC7" w14:textId="77777777" w:rsidTr="002164FF">
        <w:trPr>
          <w:gridAfter w:val="1"/>
          <w:divId w:val="1"/>
          <w:wAfter w:w="426" w:type="dxa"/>
        </w:trPr>
        <w:tc>
          <w:tcPr>
            <w:tcW w:w="534" w:type="dxa"/>
          </w:tcPr>
          <w:p w14:paraId="5EF9DAA5" w14:textId="77777777" w:rsidR="00AD3FB4" w:rsidRPr="0021582C" w:rsidRDefault="00AD3FB4" w:rsidP="00B27890">
            <w:pPr>
              <w:keepNext/>
              <w:keepLines/>
              <w:jc w:val="right"/>
              <w:rPr>
                <w:rFonts w:cs="Arial"/>
                <w:b/>
                <w:sz w:val="20"/>
              </w:rPr>
            </w:pPr>
            <w:r w:rsidRPr="0021582C">
              <w:rPr>
                <w:rFonts w:cs="Arial"/>
                <w:b/>
                <w:sz w:val="20"/>
              </w:rPr>
              <w:t>a.</w:t>
            </w:r>
          </w:p>
        </w:tc>
        <w:tc>
          <w:tcPr>
            <w:tcW w:w="6129" w:type="dxa"/>
            <w:gridSpan w:val="2"/>
          </w:tcPr>
          <w:p w14:paraId="3245C3AF" w14:textId="77777777" w:rsidR="00AD3FB4" w:rsidRPr="0021582C" w:rsidRDefault="00AD3FB4" w:rsidP="00B27890">
            <w:pPr>
              <w:keepNext/>
              <w:keepLines/>
              <w:rPr>
                <w:rFonts w:cs="Arial"/>
                <w:b/>
                <w:sz w:val="20"/>
              </w:rPr>
            </w:pPr>
            <w:r w:rsidRPr="0021582C">
              <w:rPr>
                <w:rFonts w:cs="Arial"/>
                <w:sz w:val="20"/>
              </w:rPr>
              <w:t>identical in all respects with each other?*</w:t>
            </w:r>
          </w:p>
        </w:tc>
        <w:tc>
          <w:tcPr>
            <w:tcW w:w="992" w:type="dxa"/>
          </w:tcPr>
          <w:p w14:paraId="3970DEF3" w14:textId="77777777" w:rsidR="00AD3FB4" w:rsidRPr="0021582C" w:rsidRDefault="00AD3FB4" w:rsidP="00B27890">
            <w:pPr>
              <w:keepNext/>
              <w:keepLines/>
              <w:jc w:val="center"/>
              <w:rPr>
                <w:rFonts w:cs="Arial"/>
                <w:b/>
                <w:sz w:val="20"/>
              </w:rPr>
            </w:pPr>
            <w:r w:rsidRPr="0021582C">
              <w:rPr>
                <w:rFonts w:cs="Arial"/>
                <w:b/>
                <w:sz w:val="20"/>
              </w:rPr>
              <w:t>YES:</w:t>
            </w:r>
          </w:p>
        </w:tc>
        <w:tc>
          <w:tcPr>
            <w:tcW w:w="567" w:type="dxa"/>
          </w:tcPr>
          <w:p w14:paraId="3A25E9F8" w14:textId="77777777" w:rsidR="00AD3FB4" w:rsidRPr="0021582C" w:rsidRDefault="00AD3FB4" w:rsidP="00B27890">
            <w:pPr>
              <w:keepNext/>
              <w:keepLines/>
              <w:rPr>
                <w:rFonts w:cs="Arial"/>
                <w:b/>
                <w:sz w:val="20"/>
              </w:rPr>
            </w:pPr>
            <w:r w:rsidRPr="0021582C">
              <w:rPr>
                <w:rFonts w:cs="Arial"/>
                <w:b/>
                <w:sz w:val="20"/>
              </w:rPr>
              <w:fldChar w:fldCharType="begin">
                <w:ffData>
                  <w:name w:val="Check9"/>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c>
          <w:tcPr>
            <w:tcW w:w="850" w:type="dxa"/>
            <w:tcBorders>
              <w:left w:val="nil"/>
            </w:tcBorders>
          </w:tcPr>
          <w:p w14:paraId="5B8D92D4" w14:textId="77777777" w:rsidR="00AD3FB4" w:rsidRPr="0021582C" w:rsidRDefault="00AD3FB4" w:rsidP="00B27890">
            <w:pPr>
              <w:keepNext/>
              <w:keepLines/>
              <w:jc w:val="center"/>
              <w:rPr>
                <w:rFonts w:cs="Arial"/>
                <w:b/>
                <w:sz w:val="20"/>
              </w:rPr>
            </w:pPr>
            <w:r w:rsidRPr="0021582C">
              <w:rPr>
                <w:rFonts w:cs="Arial"/>
                <w:b/>
                <w:sz w:val="20"/>
              </w:rPr>
              <w:t>NO:</w:t>
            </w:r>
          </w:p>
        </w:tc>
        <w:tc>
          <w:tcPr>
            <w:tcW w:w="567" w:type="dxa"/>
          </w:tcPr>
          <w:p w14:paraId="6146B0A5" w14:textId="77777777" w:rsidR="00AD3FB4" w:rsidRPr="0021582C" w:rsidRDefault="00AD3FB4" w:rsidP="00B27890">
            <w:pPr>
              <w:keepNext/>
              <w:keepLines/>
              <w:rPr>
                <w:rFonts w:cs="Arial"/>
                <w:b/>
                <w:sz w:val="20"/>
              </w:rPr>
            </w:pPr>
            <w:r w:rsidRPr="0021582C">
              <w:rPr>
                <w:rFonts w:cs="Arial"/>
                <w:b/>
                <w:sz w:val="20"/>
              </w:rPr>
              <w:fldChar w:fldCharType="begin">
                <w:ffData>
                  <w:name w:val="Check10"/>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r w:rsidR="00AD3FB4" w:rsidRPr="0021582C" w14:paraId="27DB3368" w14:textId="77777777" w:rsidTr="002164FF">
        <w:trPr>
          <w:gridAfter w:val="1"/>
          <w:divId w:val="1"/>
          <w:wAfter w:w="426" w:type="dxa"/>
        </w:trPr>
        <w:tc>
          <w:tcPr>
            <w:tcW w:w="534" w:type="dxa"/>
          </w:tcPr>
          <w:p w14:paraId="6FF8D473" w14:textId="77777777" w:rsidR="00AD3FB4" w:rsidRPr="0021582C" w:rsidRDefault="00AD3FB4" w:rsidP="00B27890">
            <w:pPr>
              <w:keepNext/>
              <w:keepLines/>
              <w:jc w:val="right"/>
              <w:rPr>
                <w:rFonts w:cs="Arial"/>
                <w:b/>
                <w:sz w:val="20"/>
              </w:rPr>
            </w:pPr>
            <w:r w:rsidRPr="0021582C">
              <w:rPr>
                <w:rFonts w:cs="Arial"/>
                <w:b/>
                <w:sz w:val="20"/>
              </w:rPr>
              <w:t>b.</w:t>
            </w:r>
          </w:p>
        </w:tc>
        <w:tc>
          <w:tcPr>
            <w:tcW w:w="6129" w:type="dxa"/>
            <w:gridSpan w:val="2"/>
          </w:tcPr>
          <w:p w14:paraId="37FB350A" w14:textId="77777777" w:rsidR="00AD3FB4" w:rsidRPr="0021582C" w:rsidRDefault="00AD3FB4" w:rsidP="00B27890">
            <w:pPr>
              <w:keepNext/>
              <w:keepLines/>
              <w:rPr>
                <w:rFonts w:cs="Arial"/>
                <w:b/>
                <w:sz w:val="20"/>
              </w:rPr>
            </w:pPr>
            <w:r w:rsidRPr="0021582C">
              <w:rPr>
                <w:rFonts w:cs="Arial"/>
                <w:sz w:val="20"/>
              </w:rPr>
              <w:t>identical in all respects with an existing class of security?*</w:t>
            </w:r>
          </w:p>
        </w:tc>
        <w:tc>
          <w:tcPr>
            <w:tcW w:w="992" w:type="dxa"/>
          </w:tcPr>
          <w:p w14:paraId="3B2EA4D0" w14:textId="77777777" w:rsidR="00AD3FB4" w:rsidRPr="0021582C" w:rsidRDefault="00AD3FB4" w:rsidP="00B27890">
            <w:pPr>
              <w:keepNext/>
              <w:keepLines/>
              <w:jc w:val="center"/>
              <w:rPr>
                <w:rFonts w:cs="Arial"/>
                <w:b/>
                <w:sz w:val="20"/>
              </w:rPr>
            </w:pPr>
            <w:r w:rsidRPr="0021582C">
              <w:rPr>
                <w:rFonts w:cs="Arial"/>
                <w:b/>
                <w:sz w:val="20"/>
              </w:rPr>
              <w:t>YES:</w:t>
            </w:r>
          </w:p>
        </w:tc>
        <w:tc>
          <w:tcPr>
            <w:tcW w:w="567" w:type="dxa"/>
          </w:tcPr>
          <w:p w14:paraId="077593C9" w14:textId="77777777" w:rsidR="00AD3FB4" w:rsidRPr="0021582C" w:rsidRDefault="00AD3FB4" w:rsidP="00B27890">
            <w:pPr>
              <w:keepNext/>
              <w:keepLines/>
              <w:rPr>
                <w:rFonts w:cs="Arial"/>
                <w:b/>
                <w:sz w:val="20"/>
              </w:rPr>
            </w:pPr>
            <w:r w:rsidRPr="0021582C">
              <w:rPr>
                <w:rFonts w:cs="Arial"/>
                <w:b/>
                <w:sz w:val="20"/>
              </w:rPr>
              <w:fldChar w:fldCharType="begin">
                <w:ffData>
                  <w:name w:val="Check11"/>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c>
          <w:tcPr>
            <w:tcW w:w="850" w:type="dxa"/>
            <w:tcBorders>
              <w:left w:val="nil"/>
            </w:tcBorders>
          </w:tcPr>
          <w:p w14:paraId="44B33FCA" w14:textId="77777777" w:rsidR="00AD3FB4" w:rsidRPr="0021582C" w:rsidRDefault="00AD3FB4" w:rsidP="00B27890">
            <w:pPr>
              <w:keepNext/>
              <w:keepLines/>
              <w:jc w:val="center"/>
              <w:rPr>
                <w:rFonts w:cs="Arial"/>
                <w:b/>
                <w:sz w:val="20"/>
              </w:rPr>
            </w:pPr>
            <w:r w:rsidRPr="0021582C">
              <w:rPr>
                <w:rFonts w:cs="Arial"/>
                <w:b/>
                <w:sz w:val="20"/>
              </w:rPr>
              <w:t>NO:</w:t>
            </w:r>
          </w:p>
        </w:tc>
        <w:tc>
          <w:tcPr>
            <w:tcW w:w="567" w:type="dxa"/>
          </w:tcPr>
          <w:p w14:paraId="2BA303F2" w14:textId="77777777" w:rsidR="00AD3FB4" w:rsidRPr="0021582C" w:rsidRDefault="00AD3FB4" w:rsidP="00B27890">
            <w:pPr>
              <w:keepNext/>
              <w:keepLines/>
              <w:rPr>
                <w:rFonts w:cs="Arial"/>
                <w:b/>
                <w:sz w:val="20"/>
              </w:rPr>
            </w:pPr>
            <w:r w:rsidRPr="0021582C">
              <w:rPr>
                <w:rFonts w:cs="Arial"/>
                <w:b/>
                <w:sz w:val="20"/>
              </w:rPr>
              <w:fldChar w:fldCharType="begin">
                <w:ffData>
                  <w:name w:val="Check12"/>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r w:rsidR="008072F8" w:rsidRPr="0021582C" w14:paraId="4698E7A0" w14:textId="77777777" w:rsidTr="002164FF">
        <w:trPr>
          <w:gridAfter w:val="1"/>
          <w:divId w:val="1"/>
          <w:wAfter w:w="426" w:type="dxa"/>
        </w:trPr>
        <w:tc>
          <w:tcPr>
            <w:tcW w:w="534" w:type="dxa"/>
          </w:tcPr>
          <w:p w14:paraId="1F4FE41E" w14:textId="77777777" w:rsidR="008072F8" w:rsidRPr="0021582C" w:rsidRDefault="008072F8" w:rsidP="00B27890">
            <w:pPr>
              <w:keepNext/>
              <w:keepLines/>
              <w:jc w:val="right"/>
              <w:rPr>
                <w:rFonts w:cs="Arial"/>
                <w:b/>
                <w:sz w:val="20"/>
              </w:rPr>
            </w:pPr>
            <w:r w:rsidRPr="0021582C">
              <w:rPr>
                <w:rFonts w:cs="Arial"/>
                <w:b/>
                <w:sz w:val="20"/>
              </w:rPr>
              <w:t>c.</w:t>
            </w:r>
          </w:p>
        </w:tc>
        <w:tc>
          <w:tcPr>
            <w:tcW w:w="6129" w:type="dxa"/>
            <w:gridSpan w:val="2"/>
          </w:tcPr>
          <w:p w14:paraId="56EF0360" w14:textId="77777777" w:rsidR="008072F8" w:rsidRPr="0021582C" w:rsidRDefault="008072F8" w:rsidP="00B27890">
            <w:pPr>
              <w:keepNext/>
              <w:keepLines/>
              <w:rPr>
                <w:rFonts w:cs="Arial"/>
                <w:sz w:val="20"/>
              </w:rPr>
            </w:pPr>
            <w:r w:rsidRPr="0021582C">
              <w:rPr>
                <w:rFonts w:cs="Arial"/>
                <w:sz w:val="20"/>
              </w:rPr>
              <w:t>freely negotiable?**</w:t>
            </w:r>
          </w:p>
        </w:tc>
        <w:tc>
          <w:tcPr>
            <w:tcW w:w="992" w:type="dxa"/>
          </w:tcPr>
          <w:p w14:paraId="2A6167B9" w14:textId="77777777" w:rsidR="008072F8" w:rsidRPr="0021582C" w:rsidRDefault="008072F8" w:rsidP="00B27890">
            <w:pPr>
              <w:keepNext/>
              <w:keepLines/>
              <w:jc w:val="center"/>
              <w:rPr>
                <w:rFonts w:cs="Arial"/>
                <w:b/>
                <w:sz w:val="20"/>
              </w:rPr>
            </w:pPr>
            <w:r w:rsidRPr="0021582C">
              <w:rPr>
                <w:rFonts w:cs="Arial"/>
                <w:b/>
                <w:sz w:val="20"/>
              </w:rPr>
              <w:t>YES:</w:t>
            </w:r>
          </w:p>
        </w:tc>
        <w:tc>
          <w:tcPr>
            <w:tcW w:w="567" w:type="dxa"/>
          </w:tcPr>
          <w:p w14:paraId="75D4E29F" w14:textId="77777777" w:rsidR="008072F8" w:rsidRPr="0021582C" w:rsidRDefault="008072F8" w:rsidP="00B27890">
            <w:pPr>
              <w:keepNext/>
              <w:keepLines/>
              <w:rPr>
                <w:rFonts w:cs="Arial"/>
                <w:b/>
                <w:sz w:val="20"/>
              </w:rPr>
            </w:pPr>
            <w:r w:rsidRPr="0021582C">
              <w:rPr>
                <w:rFonts w:cs="Arial"/>
                <w:b/>
                <w:sz w:val="20"/>
              </w:rPr>
              <w:fldChar w:fldCharType="begin">
                <w:ffData>
                  <w:name w:val="Check11"/>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c>
          <w:tcPr>
            <w:tcW w:w="850" w:type="dxa"/>
            <w:tcBorders>
              <w:left w:val="nil"/>
            </w:tcBorders>
          </w:tcPr>
          <w:p w14:paraId="0306D35E" w14:textId="77777777" w:rsidR="008072F8" w:rsidRPr="0021582C" w:rsidRDefault="008072F8" w:rsidP="00B27890">
            <w:pPr>
              <w:keepNext/>
              <w:keepLines/>
              <w:jc w:val="center"/>
              <w:rPr>
                <w:rFonts w:cs="Arial"/>
                <w:b/>
                <w:sz w:val="20"/>
              </w:rPr>
            </w:pPr>
            <w:r w:rsidRPr="0021582C">
              <w:rPr>
                <w:rFonts w:cs="Arial"/>
                <w:b/>
                <w:sz w:val="20"/>
              </w:rPr>
              <w:t>NO:</w:t>
            </w:r>
          </w:p>
        </w:tc>
        <w:tc>
          <w:tcPr>
            <w:tcW w:w="567" w:type="dxa"/>
          </w:tcPr>
          <w:p w14:paraId="37E77C50" w14:textId="77777777" w:rsidR="008072F8" w:rsidRPr="0021582C" w:rsidRDefault="008072F8" w:rsidP="00B27890">
            <w:pPr>
              <w:keepNext/>
              <w:keepLines/>
              <w:rPr>
                <w:rFonts w:cs="Arial"/>
                <w:b/>
                <w:sz w:val="20"/>
              </w:rPr>
            </w:pPr>
            <w:r w:rsidRPr="0021582C">
              <w:rPr>
                <w:rFonts w:cs="Arial"/>
                <w:b/>
                <w:sz w:val="20"/>
              </w:rPr>
              <w:fldChar w:fldCharType="begin">
                <w:ffData>
                  <w:name w:val="Check11"/>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bl>
    <w:p w14:paraId="72FAB871" w14:textId="77777777" w:rsidR="006E4034" w:rsidRPr="0021582C" w:rsidRDefault="006E4034" w:rsidP="00B27890">
      <w:pPr>
        <w:keepNext/>
        <w:keepLines/>
        <w:divId w:val="1"/>
        <w:rPr>
          <w:rFonts w:cs="Arial"/>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2"/>
      </w:tblGrid>
      <w:tr w:rsidR="006E4034" w:rsidRPr="0021582C" w14:paraId="0F0BDB66" w14:textId="77777777" w:rsidTr="006E4034">
        <w:trPr>
          <w:divId w:val="1"/>
        </w:trPr>
        <w:tc>
          <w:tcPr>
            <w:tcW w:w="9782" w:type="dxa"/>
            <w:tcBorders>
              <w:top w:val="nil"/>
              <w:left w:val="nil"/>
              <w:bottom w:val="single" w:sz="4" w:space="0" w:color="auto"/>
              <w:right w:val="nil"/>
            </w:tcBorders>
            <w:shd w:val="clear" w:color="auto" w:fill="auto"/>
          </w:tcPr>
          <w:p w14:paraId="1782C6A8" w14:textId="77777777" w:rsidR="006E4034" w:rsidRPr="0021582C" w:rsidRDefault="006E4034" w:rsidP="00B27890">
            <w:pPr>
              <w:keepNext/>
              <w:keepLines/>
              <w:rPr>
                <w:rFonts w:cs="Arial"/>
                <w:sz w:val="22"/>
                <w:szCs w:val="22"/>
              </w:rPr>
            </w:pPr>
            <w:r w:rsidRPr="0021582C">
              <w:rPr>
                <w:rFonts w:cs="Arial"/>
                <w:sz w:val="22"/>
                <w:szCs w:val="22"/>
              </w:rPr>
              <w:t xml:space="preserve">* </w:t>
            </w:r>
            <w:r w:rsidRPr="0021582C">
              <w:rPr>
                <w:rFonts w:cs="Arial"/>
                <w:i/>
                <w:sz w:val="16"/>
                <w:szCs w:val="16"/>
              </w:rPr>
              <w:t>If you answered NO to questions 4(a) or 4(b) how do the securities differ and when will they become identical?</w:t>
            </w:r>
          </w:p>
        </w:tc>
      </w:tr>
      <w:tr w:rsidR="006E4034" w:rsidRPr="0021582C" w14:paraId="5F29B703" w14:textId="77777777" w:rsidTr="006E4034">
        <w:trPr>
          <w:divId w:val="1"/>
        </w:trPr>
        <w:tc>
          <w:tcPr>
            <w:tcW w:w="9782" w:type="dxa"/>
            <w:tcBorders>
              <w:bottom w:val="single" w:sz="4" w:space="0" w:color="auto"/>
            </w:tcBorders>
            <w:shd w:val="clear" w:color="auto" w:fill="auto"/>
          </w:tcPr>
          <w:p w14:paraId="54EC8CA7" w14:textId="77777777" w:rsidR="006E4034" w:rsidRPr="0021582C" w:rsidRDefault="006E4034" w:rsidP="00B27890">
            <w:pPr>
              <w:keepNext/>
              <w:keepLines/>
              <w:rPr>
                <w:rFonts w:cs="Arial"/>
                <w:sz w:val="22"/>
                <w:szCs w:val="22"/>
              </w:rPr>
            </w:pPr>
            <w:r w:rsidRPr="0021582C">
              <w:rPr>
                <w:rFonts w:cs="Arial"/>
                <w:sz w:val="22"/>
                <w:szCs w:val="22"/>
              </w:rPr>
              <w:fldChar w:fldCharType="begin">
                <w:ffData>
                  <w:name w:val="Text2"/>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cs="Arial"/>
                <w:sz w:val="22"/>
                <w:szCs w:val="22"/>
              </w:rPr>
              <w:fldChar w:fldCharType="end"/>
            </w:r>
          </w:p>
          <w:p w14:paraId="11DCD024" w14:textId="77777777" w:rsidR="006E4034" w:rsidRPr="0021582C" w:rsidRDefault="006E4034" w:rsidP="00B27890">
            <w:pPr>
              <w:keepNext/>
              <w:keepLines/>
              <w:rPr>
                <w:rFonts w:cs="Arial"/>
                <w:sz w:val="22"/>
                <w:szCs w:val="22"/>
              </w:rPr>
            </w:pPr>
          </w:p>
        </w:tc>
      </w:tr>
      <w:tr w:rsidR="00884CAC" w:rsidRPr="0021582C" w14:paraId="7A028F43" w14:textId="77777777" w:rsidTr="00884CAC">
        <w:trPr>
          <w:divId w:val="1"/>
        </w:trPr>
        <w:tc>
          <w:tcPr>
            <w:tcW w:w="9782" w:type="dxa"/>
            <w:tcBorders>
              <w:top w:val="single" w:sz="4" w:space="0" w:color="auto"/>
              <w:left w:val="nil"/>
              <w:bottom w:val="single" w:sz="4" w:space="0" w:color="auto"/>
              <w:right w:val="nil"/>
            </w:tcBorders>
            <w:shd w:val="clear" w:color="auto" w:fill="auto"/>
          </w:tcPr>
          <w:p w14:paraId="5E5EE84C" w14:textId="77777777" w:rsidR="00884CAC" w:rsidRPr="0021582C" w:rsidRDefault="00884CAC" w:rsidP="00E4763B">
            <w:pPr>
              <w:rPr>
                <w:rFonts w:cs="Arial"/>
                <w:sz w:val="22"/>
                <w:szCs w:val="22"/>
              </w:rPr>
            </w:pPr>
            <w:r w:rsidRPr="0021582C">
              <w:rPr>
                <w:rFonts w:cs="Arial"/>
                <w:sz w:val="22"/>
                <w:szCs w:val="22"/>
              </w:rPr>
              <w:br/>
              <w:t xml:space="preserve">** </w:t>
            </w:r>
            <w:r w:rsidR="00E4763B">
              <w:rPr>
                <w:rFonts w:cs="Arial"/>
                <w:i/>
                <w:sz w:val="16"/>
                <w:szCs w:val="16"/>
              </w:rPr>
              <w:t xml:space="preserve">So that we can label the security correctly, </w:t>
            </w:r>
            <w:r w:rsidR="00E4763B" w:rsidRPr="0021582C">
              <w:rPr>
                <w:rFonts w:cs="Arial"/>
                <w:i/>
                <w:sz w:val="16"/>
                <w:szCs w:val="16"/>
              </w:rPr>
              <w:t xml:space="preserve">please advise </w:t>
            </w:r>
            <w:r w:rsidR="00E4763B">
              <w:rPr>
                <w:rFonts w:cs="Arial"/>
                <w:i/>
                <w:sz w:val="16"/>
                <w:szCs w:val="16"/>
              </w:rPr>
              <w:t>whether there are any</w:t>
            </w:r>
            <w:r w:rsidR="00E4763B" w:rsidRPr="0021582C">
              <w:rPr>
                <w:rFonts w:cs="Arial"/>
                <w:i/>
                <w:sz w:val="16"/>
                <w:szCs w:val="16"/>
              </w:rPr>
              <w:t xml:space="preserve"> restrictions on the negotiability of the securities (e.g. Regulation S, Category 3 or Regulation S, Category 3 / Rule 144A of the US Securities Act of 1933, as amended).  If the securities are subject to Regulation S, Category 3, please confirm the expected date on which the distribution compliance period in relation to the securities would end.</w:t>
            </w:r>
          </w:p>
        </w:tc>
      </w:tr>
      <w:tr w:rsidR="00884CAC" w:rsidRPr="0021582C" w14:paraId="42549948" w14:textId="77777777" w:rsidTr="00884CAC">
        <w:trPr>
          <w:divId w:val="1"/>
        </w:trPr>
        <w:tc>
          <w:tcPr>
            <w:tcW w:w="9782" w:type="dxa"/>
            <w:tcBorders>
              <w:top w:val="single" w:sz="4" w:space="0" w:color="auto"/>
              <w:left w:val="single" w:sz="4" w:space="0" w:color="auto"/>
              <w:bottom w:val="single" w:sz="4" w:space="0" w:color="auto"/>
              <w:right w:val="single" w:sz="4" w:space="0" w:color="auto"/>
            </w:tcBorders>
            <w:shd w:val="clear" w:color="auto" w:fill="auto"/>
          </w:tcPr>
          <w:p w14:paraId="4F3EED82" w14:textId="77777777" w:rsidR="00884CAC" w:rsidRPr="0021582C" w:rsidRDefault="00884CAC" w:rsidP="00C8117D">
            <w:pPr>
              <w:rPr>
                <w:rFonts w:cs="Arial"/>
                <w:sz w:val="22"/>
                <w:szCs w:val="22"/>
              </w:rPr>
            </w:pPr>
            <w:r w:rsidRPr="0021582C">
              <w:rPr>
                <w:rFonts w:cs="Arial"/>
                <w:sz w:val="22"/>
                <w:szCs w:val="22"/>
              </w:rPr>
              <w:fldChar w:fldCharType="begin">
                <w:ffData>
                  <w:name w:val="Text2"/>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cs="Arial"/>
                <w:sz w:val="22"/>
                <w:szCs w:val="22"/>
              </w:rPr>
              <w:t> </w:t>
            </w:r>
            <w:r w:rsidRPr="0021582C">
              <w:rPr>
                <w:rFonts w:cs="Arial"/>
                <w:sz w:val="22"/>
                <w:szCs w:val="22"/>
              </w:rPr>
              <w:t> </w:t>
            </w:r>
            <w:r w:rsidRPr="0021582C">
              <w:rPr>
                <w:rFonts w:cs="Arial"/>
                <w:sz w:val="22"/>
                <w:szCs w:val="22"/>
              </w:rPr>
              <w:t> </w:t>
            </w:r>
            <w:r w:rsidRPr="0021582C">
              <w:rPr>
                <w:rFonts w:cs="Arial"/>
                <w:sz w:val="22"/>
                <w:szCs w:val="22"/>
              </w:rPr>
              <w:t> </w:t>
            </w:r>
            <w:r w:rsidRPr="0021582C">
              <w:rPr>
                <w:rFonts w:cs="Arial"/>
                <w:sz w:val="22"/>
                <w:szCs w:val="22"/>
              </w:rPr>
              <w:t> </w:t>
            </w:r>
            <w:r w:rsidRPr="0021582C">
              <w:rPr>
                <w:rFonts w:cs="Arial"/>
                <w:sz w:val="22"/>
                <w:szCs w:val="22"/>
              </w:rPr>
              <w:fldChar w:fldCharType="end"/>
            </w:r>
          </w:p>
          <w:p w14:paraId="3C2A6AEB" w14:textId="77777777" w:rsidR="00884CAC" w:rsidRPr="0021582C" w:rsidRDefault="00884CAC" w:rsidP="00C8117D">
            <w:pPr>
              <w:rPr>
                <w:rFonts w:cs="Arial"/>
                <w:sz w:val="22"/>
                <w:szCs w:val="22"/>
              </w:rPr>
            </w:pPr>
          </w:p>
        </w:tc>
      </w:tr>
    </w:tbl>
    <w:p w14:paraId="428925D0" w14:textId="77777777" w:rsidR="00884CAC" w:rsidRPr="0021582C" w:rsidRDefault="00884CAC" w:rsidP="00AD3FB4">
      <w:pPr>
        <w:divId w:val="1"/>
        <w:rPr>
          <w:rFonts w:cs="Arial"/>
          <w:b/>
          <w:sz w:val="22"/>
          <w:szCs w:val="22"/>
        </w:rPr>
      </w:pPr>
    </w:p>
    <w:tbl>
      <w:tblPr>
        <w:tblW w:w="10472" w:type="dxa"/>
        <w:tblInd w:w="-459" w:type="dxa"/>
        <w:tblLayout w:type="fixed"/>
        <w:tblLook w:val="01E0" w:firstRow="1" w:lastRow="1" w:firstColumn="1" w:lastColumn="1" w:noHBand="0" w:noVBand="0"/>
      </w:tblPr>
      <w:tblGrid>
        <w:gridCol w:w="424"/>
        <w:gridCol w:w="285"/>
        <w:gridCol w:w="142"/>
        <w:gridCol w:w="29"/>
        <w:gridCol w:w="3609"/>
        <w:gridCol w:w="171"/>
        <w:gridCol w:w="18"/>
        <w:gridCol w:w="52"/>
        <w:gridCol w:w="279"/>
        <w:gridCol w:w="428"/>
        <w:gridCol w:w="427"/>
        <w:gridCol w:w="279"/>
        <w:gridCol w:w="712"/>
        <w:gridCol w:w="214"/>
        <w:gridCol w:w="256"/>
        <w:gridCol w:w="805"/>
        <w:gridCol w:w="392"/>
        <w:gridCol w:w="79"/>
        <w:gridCol w:w="311"/>
        <w:gridCol w:w="724"/>
        <w:gridCol w:w="268"/>
        <w:gridCol w:w="143"/>
        <w:gridCol w:w="18"/>
        <w:gridCol w:w="407"/>
      </w:tblGrid>
      <w:tr w:rsidR="008037AD" w:rsidRPr="0021582C" w14:paraId="0ED3116C" w14:textId="77777777" w:rsidTr="0021582C">
        <w:trPr>
          <w:gridAfter w:val="2"/>
          <w:divId w:val="1"/>
          <w:wAfter w:w="425" w:type="dxa"/>
        </w:trPr>
        <w:tc>
          <w:tcPr>
            <w:tcW w:w="880" w:type="dxa"/>
            <w:gridSpan w:val="4"/>
          </w:tcPr>
          <w:p w14:paraId="227C816B" w14:textId="77777777" w:rsidR="008037AD" w:rsidRPr="0021582C" w:rsidRDefault="00FE382A">
            <w:pPr>
              <w:tabs>
                <w:tab w:val="left" w:pos="709"/>
              </w:tabs>
              <w:rPr>
                <w:rFonts w:cs="Arial"/>
                <w:b/>
                <w:sz w:val="20"/>
              </w:rPr>
            </w:pPr>
            <w:r w:rsidRPr="0021582C">
              <w:rPr>
                <w:rFonts w:cs="Arial"/>
                <w:b/>
                <w:sz w:val="20"/>
              </w:rPr>
              <w:t>5</w:t>
            </w:r>
            <w:r w:rsidR="008037AD" w:rsidRPr="0021582C">
              <w:rPr>
                <w:rFonts w:cs="Arial"/>
                <w:b/>
                <w:sz w:val="20"/>
              </w:rPr>
              <w:t>.</w:t>
            </w:r>
            <w:r w:rsidR="001C41C1" w:rsidRPr="0021582C">
              <w:rPr>
                <w:rFonts w:cs="Arial"/>
                <w:b/>
                <w:sz w:val="20"/>
              </w:rPr>
              <w:t xml:space="preserve">   </w:t>
            </w:r>
            <w:r w:rsidR="004A5552">
              <w:rPr>
                <w:rFonts w:cs="Arial"/>
                <w:b/>
                <w:sz w:val="20"/>
              </w:rPr>
              <w:t xml:space="preserve"> </w:t>
            </w:r>
            <w:r w:rsidR="001C41C1" w:rsidRPr="0021582C">
              <w:rPr>
                <w:rFonts w:cs="Arial"/>
                <w:b/>
                <w:sz w:val="20"/>
              </w:rPr>
              <w:t>a</w:t>
            </w:r>
            <w:r w:rsidR="00DC239F">
              <w:rPr>
                <w:rFonts w:cs="Arial"/>
                <w:b/>
                <w:sz w:val="20"/>
              </w:rPr>
              <w:t>.</w:t>
            </w:r>
          </w:p>
        </w:tc>
        <w:tc>
          <w:tcPr>
            <w:tcW w:w="3780" w:type="dxa"/>
            <w:gridSpan w:val="2"/>
            <w:tcBorders>
              <w:top w:val="nil"/>
              <w:left w:val="nil"/>
              <w:bottom w:val="nil"/>
              <w:right w:val="single" w:sz="4" w:space="0" w:color="auto"/>
            </w:tcBorders>
          </w:tcPr>
          <w:p w14:paraId="1D7DAC15" w14:textId="77777777" w:rsidR="008037AD" w:rsidRPr="0021582C" w:rsidRDefault="008037AD" w:rsidP="008B10F5">
            <w:pPr>
              <w:tabs>
                <w:tab w:val="left" w:pos="709"/>
              </w:tabs>
              <w:rPr>
                <w:rFonts w:cs="Arial"/>
                <w:b/>
                <w:sz w:val="20"/>
              </w:rPr>
            </w:pPr>
            <w:r w:rsidRPr="0021582C">
              <w:rPr>
                <w:rFonts w:cs="Arial"/>
                <w:b/>
                <w:sz w:val="20"/>
              </w:rPr>
              <w:t>ISIN Number/s and TIDM/s:</w:t>
            </w:r>
          </w:p>
        </w:tc>
        <w:tc>
          <w:tcPr>
            <w:tcW w:w="5387" w:type="dxa"/>
            <w:gridSpan w:val="16"/>
            <w:tcBorders>
              <w:top w:val="single" w:sz="4" w:space="0" w:color="auto"/>
              <w:left w:val="single" w:sz="4" w:space="0" w:color="auto"/>
              <w:bottom w:val="single" w:sz="4" w:space="0" w:color="auto"/>
              <w:right w:val="single" w:sz="4" w:space="0" w:color="auto"/>
            </w:tcBorders>
          </w:tcPr>
          <w:p w14:paraId="793F5CAB" w14:textId="77777777" w:rsidR="008037AD" w:rsidRPr="0021582C" w:rsidRDefault="008037AD" w:rsidP="008B10F5">
            <w:pPr>
              <w:rPr>
                <w:rFonts w:cs="Arial"/>
                <w:sz w:val="20"/>
              </w:rPr>
            </w:pPr>
            <w:r w:rsidRPr="0021582C">
              <w:rPr>
                <w:rFonts w:cs="Arial"/>
                <w:sz w:val="20"/>
              </w:rPr>
              <w:fldChar w:fldCharType="begin">
                <w:ffData>
                  <w:name w:val="Text9"/>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p>
        </w:tc>
      </w:tr>
      <w:tr w:rsidR="006201F2" w:rsidRPr="0021582C" w14:paraId="667C48C1" w14:textId="77777777" w:rsidTr="006201F2">
        <w:trPr>
          <w:gridAfter w:val="2"/>
          <w:divId w:val="1"/>
          <w:wAfter w:w="425" w:type="dxa"/>
        </w:trPr>
        <w:tc>
          <w:tcPr>
            <w:tcW w:w="880" w:type="dxa"/>
            <w:gridSpan w:val="4"/>
          </w:tcPr>
          <w:p w14:paraId="5250151B" w14:textId="77777777" w:rsidR="006201F2" w:rsidRPr="0021582C" w:rsidRDefault="006201F2">
            <w:pPr>
              <w:tabs>
                <w:tab w:val="left" w:pos="709"/>
              </w:tabs>
              <w:rPr>
                <w:rFonts w:cs="Arial"/>
                <w:b/>
                <w:sz w:val="20"/>
              </w:rPr>
            </w:pPr>
          </w:p>
        </w:tc>
        <w:tc>
          <w:tcPr>
            <w:tcW w:w="3780" w:type="dxa"/>
            <w:gridSpan w:val="2"/>
            <w:tcBorders>
              <w:top w:val="nil"/>
              <w:left w:val="nil"/>
              <w:bottom w:val="nil"/>
            </w:tcBorders>
          </w:tcPr>
          <w:p w14:paraId="6546817A" w14:textId="77777777" w:rsidR="006201F2" w:rsidRPr="0021582C" w:rsidRDefault="006201F2" w:rsidP="008B10F5">
            <w:pPr>
              <w:tabs>
                <w:tab w:val="left" w:pos="709"/>
              </w:tabs>
              <w:rPr>
                <w:rFonts w:cs="Arial"/>
                <w:b/>
                <w:sz w:val="20"/>
              </w:rPr>
            </w:pPr>
          </w:p>
        </w:tc>
        <w:tc>
          <w:tcPr>
            <w:tcW w:w="5387" w:type="dxa"/>
            <w:gridSpan w:val="16"/>
            <w:tcBorders>
              <w:top w:val="single" w:sz="4" w:space="0" w:color="auto"/>
              <w:bottom w:val="single" w:sz="4" w:space="0" w:color="auto"/>
            </w:tcBorders>
          </w:tcPr>
          <w:p w14:paraId="5CE208E6" w14:textId="77777777" w:rsidR="006201F2" w:rsidRPr="0021582C" w:rsidRDefault="006201F2" w:rsidP="008B10F5">
            <w:pPr>
              <w:rPr>
                <w:rFonts w:cs="Arial"/>
                <w:sz w:val="20"/>
              </w:rPr>
            </w:pPr>
          </w:p>
        </w:tc>
      </w:tr>
      <w:tr w:rsidR="006201F2" w:rsidRPr="0021582C" w14:paraId="6CC343CC" w14:textId="77777777" w:rsidTr="006201F2">
        <w:trPr>
          <w:gridAfter w:val="2"/>
          <w:divId w:val="1"/>
          <w:wAfter w:w="425" w:type="dxa"/>
        </w:trPr>
        <w:tc>
          <w:tcPr>
            <w:tcW w:w="880" w:type="dxa"/>
            <w:gridSpan w:val="4"/>
          </w:tcPr>
          <w:p w14:paraId="48FFEEDA" w14:textId="77777777" w:rsidR="006201F2" w:rsidRPr="0021582C" w:rsidRDefault="006201F2">
            <w:pPr>
              <w:tabs>
                <w:tab w:val="left" w:pos="709"/>
              </w:tabs>
              <w:rPr>
                <w:rFonts w:cs="Arial"/>
                <w:b/>
                <w:sz w:val="20"/>
              </w:rPr>
            </w:pPr>
            <w:r>
              <w:rPr>
                <w:rFonts w:cs="Arial"/>
                <w:b/>
                <w:sz w:val="20"/>
              </w:rPr>
              <w:t xml:space="preserve">       b.</w:t>
            </w:r>
          </w:p>
        </w:tc>
        <w:tc>
          <w:tcPr>
            <w:tcW w:w="3780" w:type="dxa"/>
            <w:gridSpan w:val="2"/>
            <w:tcBorders>
              <w:top w:val="nil"/>
              <w:left w:val="nil"/>
              <w:bottom w:val="nil"/>
              <w:right w:val="single" w:sz="4" w:space="0" w:color="auto"/>
            </w:tcBorders>
          </w:tcPr>
          <w:p w14:paraId="1D7AF9C3" w14:textId="77777777" w:rsidR="006201F2" w:rsidRPr="0021582C" w:rsidRDefault="005736C6" w:rsidP="008B10F5">
            <w:pPr>
              <w:tabs>
                <w:tab w:val="left" w:pos="709"/>
              </w:tabs>
              <w:rPr>
                <w:rFonts w:cs="Arial"/>
                <w:b/>
                <w:sz w:val="20"/>
              </w:rPr>
            </w:pPr>
            <w:r w:rsidRPr="00E17D4E">
              <w:rPr>
                <w:rFonts w:cs="Arial"/>
                <w:b/>
                <w:sz w:val="20"/>
              </w:rPr>
              <w:t>FISN/s:</w:t>
            </w:r>
            <w:r w:rsidRPr="00C416B9">
              <w:rPr>
                <w:rFonts w:cs="Arial"/>
                <w:b/>
                <w:sz w:val="20"/>
              </w:rPr>
              <w:t xml:space="preserve"> </w:t>
            </w:r>
            <w:r>
              <w:rPr>
                <w:color w:val="4F81BD"/>
                <w:sz w:val="16"/>
                <w:szCs w:val="16"/>
              </w:rPr>
              <w:t xml:space="preserve">(this can be obtained from your National   Numbering Agency (NNA) or visit </w:t>
            </w:r>
            <w:hyperlink r:id="rId12" w:history="1">
              <w:r>
                <w:rPr>
                  <w:rStyle w:val="Hyperlink"/>
                  <w:color w:val="4F81BD"/>
                  <w:sz w:val="16"/>
                  <w:szCs w:val="16"/>
                  <w:u w:val="none"/>
                </w:rPr>
                <w:t>www.lseg.com/ISIN</w:t>
              </w:r>
            </w:hyperlink>
            <w:r>
              <w:rPr>
                <w:color w:val="4F81BD"/>
                <w:sz w:val="16"/>
                <w:szCs w:val="16"/>
              </w:rPr>
              <w:t>)</w:t>
            </w:r>
          </w:p>
        </w:tc>
        <w:tc>
          <w:tcPr>
            <w:tcW w:w="5387" w:type="dxa"/>
            <w:gridSpan w:val="16"/>
            <w:tcBorders>
              <w:top w:val="single" w:sz="4" w:space="0" w:color="auto"/>
              <w:left w:val="single" w:sz="4" w:space="0" w:color="auto"/>
              <w:bottom w:val="single" w:sz="4" w:space="0" w:color="auto"/>
              <w:right w:val="single" w:sz="4" w:space="0" w:color="auto"/>
            </w:tcBorders>
          </w:tcPr>
          <w:p w14:paraId="11CC7C25" w14:textId="77777777" w:rsidR="006201F2" w:rsidRPr="0021582C" w:rsidRDefault="006201F2" w:rsidP="008B10F5">
            <w:pPr>
              <w:rPr>
                <w:rFonts w:cs="Arial"/>
                <w:sz w:val="20"/>
              </w:rPr>
            </w:pPr>
            <w:r w:rsidRPr="0021582C">
              <w:rPr>
                <w:rFonts w:cs="Arial"/>
                <w:sz w:val="20"/>
              </w:rPr>
              <w:fldChar w:fldCharType="begin">
                <w:ffData>
                  <w:name w:val="Text9"/>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p>
        </w:tc>
      </w:tr>
      <w:tr w:rsidR="00FF77EF" w:rsidRPr="0021582C" w14:paraId="525F838A" w14:textId="77777777" w:rsidTr="00834D07">
        <w:trPr>
          <w:gridAfter w:val="2"/>
          <w:divId w:val="1"/>
          <w:wAfter w:w="425" w:type="dxa"/>
        </w:trPr>
        <w:tc>
          <w:tcPr>
            <w:tcW w:w="880" w:type="dxa"/>
            <w:gridSpan w:val="4"/>
          </w:tcPr>
          <w:p w14:paraId="1A0CD755" w14:textId="77777777" w:rsidR="00FF77EF" w:rsidRPr="0021582C" w:rsidRDefault="00FF77EF">
            <w:pPr>
              <w:tabs>
                <w:tab w:val="left" w:pos="709"/>
              </w:tabs>
              <w:rPr>
                <w:rFonts w:cs="Arial"/>
                <w:b/>
                <w:sz w:val="20"/>
              </w:rPr>
            </w:pPr>
          </w:p>
        </w:tc>
        <w:tc>
          <w:tcPr>
            <w:tcW w:w="3780" w:type="dxa"/>
            <w:gridSpan w:val="2"/>
            <w:tcBorders>
              <w:top w:val="nil"/>
              <w:left w:val="nil"/>
              <w:bottom w:val="nil"/>
            </w:tcBorders>
          </w:tcPr>
          <w:p w14:paraId="79AD92D8" w14:textId="77777777" w:rsidR="00FF77EF" w:rsidRPr="0021582C" w:rsidRDefault="00FF77EF" w:rsidP="008B10F5">
            <w:pPr>
              <w:tabs>
                <w:tab w:val="left" w:pos="709"/>
              </w:tabs>
              <w:rPr>
                <w:rFonts w:cs="Arial"/>
                <w:b/>
                <w:sz w:val="20"/>
              </w:rPr>
            </w:pPr>
          </w:p>
        </w:tc>
        <w:tc>
          <w:tcPr>
            <w:tcW w:w="5387" w:type="dxa"/>
            <w:gridSpan w:val="16"/>
            <w:tcBorders>
              <w:top w:val="single" w:sz="4" w:space="0" w:color="auto"/>
              <w:bottom w:val="single" w:sz="4" w:space="0" w:color="auto"/>
            </w:tcBorders>
          </w:tcPr>
          <w:p w14:paraId="12E766CD" w14:textId="77777777" w:rsidR="00FF77EF" w:rsidRPr="0021582C" w:rsidRDefault="00FF77EF" w:rsidP="008B10F5">
            <w:pPr>
              <w:rPr>
                <w:rFonts w:cs="Arial"/>
                <w:sz w:val="20"/>
              </w:rPr>
            </w:pPr>
          </w:p>
        </w:tc>
      </w:tr>
      <w:tr w:rsidR="00834D07" w:rsidRPr="0021582C" w14:paraId="1AA35252" w14:textId="77777777" w:rsidTr="00834D07">
        <w:trPr>
          <w:gridAfter w:val="2"/>
          <w:divId w:val="1"/>
          <w:wAfter w:w="425" w:type="dxa"/>
        </w:trPr>
        <w:tc>
          <w:tcPr>
            <w:tcW w:w="880" w:type="dxa"/>
            <w:gridSpan w:val="4"/>
          </w:tcPr>
          <w:p w14:paraId="35462065" w14:textId="77777777" w:rsidR="00834D07" w:rsidRPr="0021582C" w:rsidRDefault="00834D07" w:rsidP="00834D07">
            <w:pPr>
              <w:tabs>
                <w:tab w:val="left" w:pos="709"/>
              </w:tabs>
              <w:rPr>
                <w:rFonts w:cs="Arial"/>
                <w:b/>
                <w:sz w:val="20"/>
              </w:rPr>
            </w:pPr>
            <w:r>
              <w:rPr>
                <w:rFonts w:cs="Arial"/>
                <w:b/>
                <w:sz w:val="20"/>
              </w:rPr>
              <w:t xml:space="preserve">       c.</w:t>
            </w:r>
          </w:p>
        </w:tc>
        <w:tc>
          <w:tcPr>
            <w:tcW w:w="3780" w:type="dxa"/>
            <w:gridSpan w:val="2"/>
            <w:tcBorders>
              <w:top w:val="nil"/>
              <w:left w:val="nil"/>
              <w:bottom w:val="nil"/>
              <w:right w:val="single" w:sz="4" w:space="0" w:color="auto"/>
            </w:tcBorders>
          </w:tcPr>
          <w:p w14:paraId="5E55A5AC" w14:textId="77777777" w:rsidR="00834D07" w:rsidRPr="0021582C" w:rsidRDefault="00834D07" w:rsidP="00834D07">
            <w:pPr>
              <w:tabs>
                <w:tab w:val="left" w:pos="709"/>
              </w:tabs>
              <w:rPr>
                <w:rFonts w:cs="Arial"/>
                <w:b/>
                <w:sz w:val="20"/>
              </w:rPr>
            </w:pPr>
            <w:r w:rsidRPr="00834D07">
              <w:rPr>
                <w:rFonts w:cs="Arial"/>
                <w:b/>
                <w:sz w:val="20"/>
              </w:rPr>
              <w:t xml:space="preserve">CFI code/s: </w:t>
            </w:r>
            <w:r w:rsidRPr="00834D07">
              <w:rPr>
                <w:color w:val="4F81BD"/>
                <w:sz w:val="16"/>
                <w:szCs w:val="16"/>
              </w:rPr>
              <w:t xml:space="preserve">(this can be obtained from your National Numbering Agency (NNA) or visit </w:t>
            </w:r>
            <w:hyperlink r:id="rId13" w:history="1">
              <w:r w:rsidRPr="00834D07">
                <w:rPr>
                  <w:color w:val="4F81BD"/>
                  <w:sz w:val="16"/>
                  <w:szCs w:val="16"/>
                </w:rPr>
                <w:t>www.lseg.com/ISIN</w:t>
              </w:r>
            </w:hyperlink>
            <w:r w:rsidRPr="00834D07">
              <w:rPr>
                <w:color w:val="4F81BD"/>
                <w:sz w:val="16"/>
                <w:szCs w:val="16"/>
              </w:rPr>
              <w:t>)</w:t>
            </w:r>
          </w:p>
        </w:tc>
        <w:tc>
          <w:tcPr>
            <w:tcW w:w="5387" w:type="dxa"/>
            <w:gridSpan w:val="16"/>
            <w:tcBorders>
              <w:top w:val="single" w:sz="4" w:space="0" w:color="auto"/>
              <w:left w:val="single" w:sz="4" w:space="0" w:color="auto"/>
              <w:bottom w:val="single" w:sz="4" w:space="0" w:color="auto"/>
              <w:right w:val="single" w:sz="4" w:space="0" w:color="auto"/>
            </w:tcBorders>
          </w:tcPr>
          <w:p w14:paraId="16C18F4E" w14:textId="77777777" w:rsidR="00834D07" w:rsidRPr="0021582C" w:rsidRDefault="00834D07" w:rsidP="008B10F5">
            <w:pPr>
              <w:rPr>
                <w:rFonts w:cs="Arial"/>
                <w:sz w:val="20"/>
              </w:rPr>
            </w:pPr>
            <w:r w:rsidRPr="0021582C">
              <w:rPr>
                <w:rFonts w:cs="Arial"/>
                <w:sz w:val="20"/>
              </w:rPr>
              <w:fldChar w:fldCharType="begin">
                <w:ffData>
                  <w:name w:val="Text9"/>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p>
        </w:tc>
      </w:tr>
      <w:tr w:rsidR="00834D07" w:rsidRPr="0021582C" w14:paraId="4BE9645F" w14:textId="77777777" w:rsidTr="00834D07">
        <w:trPr>
          <w:gridAfter w:val="2"/>
          <w:divId w:val="1"/>
          <w:wAfter w:w="425" w:type="dxa"/>
        </w:trPr>
        <w:tc>
          <w:tcPr>
            <w:tcW w:w="880" w:type="dxa"/>
            <w:gridSpan w:val="4"/>
          </w:tcPr>
          <w:p w14:paraId="0699C2FF" w14:textId="77777777" w:rsidR="00834D07" w:rsidRPr="0021582C" w:rsidRDefault="00834D07">
            <w:pPr>
              <w:tabs>
                <w:tab w:val="left" w:pos="709"/>
              </w:tabs>
              <w:rPr>
                <w:rFonts w:cs="Arial"/>
                <w:b/>
                <w:sz w:val="20"/>
              </w:rPr>
            </w:pPr>
          </w:p>
        </w:tc>
        <w:tc>
          <w:tcPr>
            <w:tcW w:w="3780" w:type="dxa"/>
            <w:gridSpan w:val="2"/>
            <w:tcBorders>
              <w:top w:val="nil"/>
              <w:left w:val="nil"/>
              <w:bottom w:val="nil"/>
            </w:tcBorders>
          </w:tcPr>
          <w:p w14:paraId="53DA74BF" w14:textId="77777777" w:rsidR="00834D07" w:rsidRPr="0021582C" w:rsidRDefault="00834D07" w:rsidP="008B10F5">
            <w:pPr>
              <w:tabs>
                <w:tab w:val="left" w:pos="709"/>
              </w:tabs>
              <w:rPr>
                <w:rFonts w:cs="Arial"/>
                <w:b/>
                <w:sz w:val="20"/>
              </w:rPr>
            </w:pPr>
          </w:p>
        </w:tc>
        <w:tc>
          <w:tcPr>
            <w:tcW w:w="5387" w:type="dxa"/>
            <w:gridSpan w:val="16"/>
            <w:tcBorders>
              <w:top w:val="single" w:sz="4" w:space="0" w:color="auto"/>
            </w:tcBorders>
          </w:tcPr>
          <w:p w14:paraId="7EBDA17E" w14:textId="77777777" w:rsidR="00834D07" w:rsidRPr="0021582C" w:rsidRDefault="00834D07" w:rsidP="008B10F5">
            <w:pPr>
              <w:rPr>
                <w:rFonts w:cs="Arial"/>
                <w:sz w:val="20"/>
              </w:rPr>
            </w:pPr>
          </w:p>
        </w:tc>
      </w:tr>
      <w:tr w:rsidR="00834D07" w:rsidRPr="0021582C" w14:paraId="717B0307" w14:textId="77777777" w:rsidTr="0021582C">
        <w:trPr>
          <w:gridBefore w:val="1"/>
          <w:gridAfter w:val="1"/>
          <w:divId w:val="1"/>
          <w:wBefore w:w="424" w:type="dxa"/>
          <w:wAfter w:w="407" w:type="dxa"/>
        </w:trPr>
        <w:tc>
          <w:tcPr>
            <w:tcW w:w="427" w:type="dxa"/>
            <w:gridSpan w:val="2"/>
          </w:tcPr>
          <w:p w14:paraId="53BC6541" w14:textId="77777777" w:rsidR="00834D07" w:rsidRPr="0021582C" w:rsidRDefault="00834D07" w:rsidP="0021582C">
            <w:pPr>
              <w:tabs>
                <w:tab w:val="left" w:pos="709"/>
              </w:tabs>
              <w:ind w:left="-31"/>
              <w:rPr>
                <w:rFonts w:cs="Arial"/>
                <w:b/>
                <w:sz w:val="20"/>
              </w:rPr>
            </w:pPr>
            <w:r>
              <w:rPr>
                <w:rFonts w:cs="Arial"/>
                <w:b/>
                <w:sz w:val="20"/>
              </w:rPr>
              <w:t>d</w:t>
            </w:r>
            <w:r w:rsidRPr="0021582C">
              <w:rPr>
                <w:rFonts w:cs="Arial"/>
                <w:b/>
                <w:sz w:val="20"/>
              </w:rPr>
              <w:t>.</w:t>
            </w:r>
          </w:p>
        </w:tc>
        <w:tc>
          <w:tcPr>
            <w:tcW w:w="3827" w:type="dxa"/>
            <w:gridSpan w:val="4"/>
            <w:tcBorders>
              <w:top w:val="nil"/>
              <w:left w:val="nil"/>
              <w:bottom w:val="nil"/>
              <w:right w:val="single" w:sz="4" w:space="0" w:color="auto"/>
            </w:tcBorders>
          </w:tcPr>
          <w:p w14:paraId="7D855928" w14:textId="77777777" w:rsidR="00834D07" w:rsidRDefault="00834D07" w:rsidP="0021582C">
            <w:pPr>
              <w:ind w:left="-108"/>
              <w:rPr>
                <w:rFonts w:cs="Arial"/>
                <w:b/>
                <w:sz w:val="20"/>
              </w:rPr>
            </w:pPr>
            <w:r>
              <w:rPr>
                <w:rFonts w:cs="Arial"/>
                <w:b/>
                <w:sz w:val="20"/>
              </w:rPr>
              <w:t xml:space="preserve">  </w:t>
            </w:r>
            <w:r w:rsidRPr="0021582C">
              <w:rPr>
                <w:rFonts w:cs="Arial"/>
                <w:b/>
                <w:sz w:val="20"/>
              </w:rPr>
              <w:t>Total Issued share capital to date</w:t>
            </w:r>
          </w:p>
          <w:p w14:paraId="7FBA5EF8" w14:textId="77777777" w:rsidR="00834D07" w:rsidRPr="0043623C" w:rsidRDefault="00834D07" w:rsidP="00717ABE">
            <w:pPr>
              <w:rPr>
                <w:rFonts w:cs="Arial"/>
                <w:sz w:val="20"/>
              </w:rPr>
            </w:pPr>
            <w:r w:rsidRPr="0043623C">
              <w:rPr>
                <w:rFonts w:cs="Arial"/>
                <w:b/>
                <w:sz w:val="20"/>
              </w:rPr>
              <w:t>(excluding this application):</w:t>
            </w:r>
          </w:p>
        </w:tc>
        <w:tc>
          <w:tcPr>
            <w:tcW w:w="5387" w:type="dxa"/>
            <w:gridSpan w:val="16"/>
            <w:tcBorders>
              <w:top w:val="single" w:sz="4" w:space="0" w:color="auto"/>
              <w:left w:val="single" w:sz="4" w:space="0" w:color="auto"/>
              <w:bottom w:val="single" w:sz="4" w:space="0" w:color="auto"/>
              <w:right w:val="single" w:sz="4" w:space="0" w:color="auto"/>
            </w:tcBorders>
          </w:tcPr>
          <w:p w14:paraId="2BDA51A5" w14:textId="77777777" w:rsidR="00834D07" w:rsidRPr="0021582C" w:rsidRDefault="00834D07" w:rsidP="0021582C">
            <w:pPr>
              <w:ind w:left="-363" w:firstLine="363"/>
              <w:rPr>
                <w:rFonts w:cs="Arial"/>
                <w:sz w:val="20"/>
              </w:rPr>
            </w:pPr>
            <w:r w:rsidRPr="0021582C">
              <w:rPr>
                <w:rFonts w:cs="Arial"/>
                <w:sz w:val="20"/>
              </w:rPr>
              <w:fldChar w:fldCharType="begin">
                <w:ffData>
                  <w:name w:val="Text10"/>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p>
        </w:tc>
      </w:tr>
      <w:tr w:rsidR="00834D07" w:rsidRPr="0021582C" w14:paraId="46E9A70D" w14:textId="77777777" w:rsidTr="0021582C">
        <w:trPr>
          <w:gridAfter w:val="4"/>
          <w:divId w:val="1"/>
          <w:wAfter w:w="836" w:type="dxa"/>
        </w:trPr>
        <w:tc>
          <w:tcPr>
            <w:tcW w:w="880" w:type="dxa"/>
            <w:gridSpan w:val="4"/>
          </w:tcPr>
          <w:p w14:paraId="17300673" w14:textId="77777777" w:rsidR="00834D07" w:rsidRPr="0021582C" w:rsidRDefault="00834D07" w:rsidP="008B10F5">
            <w:pPr>
              <w:tabs>
                <w:tab w:val="left" w:pos="709"/>
              </w:tabs>
              <w:rPr>
                <w:rFonts w:cs="Arial"/>
                <w:b/>
                <w:sz w:val="20"/>
              </w:rPr>
            </w:pPr>
          </w:p>
        </w:tc>
        <w:tc>
          <w:tcPr>
            <w:tcW w:w="3609" w:type="dxa"/>
            <w:tcBorders>
              <w:top w:val="nil"/>
              <w:left w:val="nil"/>
              <w:bottom w:val="nil"/>
            </w:tcBorders>
          </w:tcPr>
          <w:p w14:paraId="28743AA0" w14:textId="77777777" w:rsidR="00834D07" w:rsidRPr="0021582C" w:rsidRDefault="00834D07" w:rsidP="008B10F5">
            <w:pPr>
              <w:rPr>
                <w:rFonts w:cs="Arial"/>
                <w:b/>
                <w:sz w:val="20"/>
              </w:rPr>
            </w:pPr>
          </w:p>
        </w:tc>
        <w:tc>
          <w:tcPr>
            <w:tcW w:w="5147" w:type="dxa"/>
            <w:gridSpan w:val="15"/>
          </w:tcPr>
          <w:p w14:paraId="0DF9E598" w14:textId="77777777" w:rsidR="00834D07" w:rsidRPr="0021582C" w:rsidRDefault="00834D07">
            <w:pPr>
              <w:rPr>
                <w:rFonts w:cs="Arial"/>
                <w:sz w:val="20"/>
              </w:rPr>
            </w:pPr>
          </w:p>
        </w:tc>
      </w:tr>
      <w:tr w:rsidR="00834D07" w:rsidRPr="0021582C" w14:paraId="561B3981" w14:textId="77777777" w:rsidTr="0021582C">
        <w:trPr>
          <w:gridAfter w:val="2"/>
          <w:divId w:val="1"/>
          <w:wAfter w:w="425" w:type="dxa"/>
        </w:trPr>
        <w:tc>
          <w:tcPr>
            <w:tcW w:w="4660" w:type="dxa"/>
            <w:gridSpan w:val="6"/>
            <w:tcBorders>
              <w:right w:val="single" w:sz="4" w:space="0" w:color="auto"/>
            </w:tcBorders>
            <w:shd w:val="clear" w:color="auto" w:fill="auto"/>
          </w:tcPr>
          <w:p w14:paraId="0CBA655C" w14:textId="77777777" w:rsidR="00834D07" w:rsidRPr="0021582C" w:rsidRDefault="00834D07" w:rsidP="00583758">
            <w:pPr>
              <w:ind w:left="885" w:hanging="885"/>
              <w:rPr>
                <w:rFonts w:cs="Arial"/>
                <w:sz w:val="20"/>
              </w:rPr>
            </w:pPr>
            <w:r w:rsidRPr="0021582C">
              <w:rPr>
                <w:rFonts w:cs="Arial"/>
                <w:b/>
                <w:sz w:val="20"/>
              </w:rPr>
              <w:t xml:space="preserve">6. </w:t>
            </w:r>
            <w:r w:rsidRPr="0021582C">
              <w:rPr>
                <w:rFonts w:cs="Arial"/>
                <w:b/>
                <w:sz w:val="20"/>
              </w:rPr>
              <w:tab/>
              <w:t>Placing</w:t>
            </w:r>
            <w:r>
              <w:rPr>
                <w:rFonts w:cs="Arial"/>
                <w:b/>
                <w:sz w:val="20"/>
              </w:rPr>
              <w:t>/ Offer/ Issue</w:t>
            </w:r>
            <w:r w:rsidRPr="0021582C">
              <w:rPr>
                <w:rFonts w:cs="Arial"/>
                <w:b/>
                <w:sz w:val="20"/>
              </w:rPr>
              <w:t xml:space="preserve"> price (where </w:t>
            </w:r>
            <w:r>
              <w:rPr>
                <w:rFonts w:cs="Arial"/>
                <w:b/>
                <w:sz w:val="20"/>
              </w:rPr>
              <w:t xml:space="preserve">                </w:t>
            </w:r>
            <w:r w:rsidRPr="0021582C">
              <w:rPr>
                <w:rFonts w:cs="Arial"/>
                <w:b/>
                <w:sz w:val="20"/>
              </w:rPr>
              <w:t xml:space="preserve"> </w:t>
            </w:r>
            <w:r>
              <w:rPr>
                <w:rFonts w:cs="Arial"/>
                <w:b/>
                <w:sz w:val="20"/>
              </w:rPr>
              <w:t xml:space="preserve">          applicable):</w:t>
            </w:r>
          </w:p>
        </w:tc>
        <w:tc>
          <w:tcPr>
            <w:tcW w:w="5387" w:type="dxa"/>
            <w:gridSpan w:val="16"/>
            <w:tcBorders>
              <w:top w:val="single" w:sz="4" w:space="0" w:color="auto"/>
              <w:left w:val="single" w:sz="4" w:space="0" w:color="auto"/>
              <w:bottom w:val="single" w:sz="4" w:space="0" w:color="auto"/>
              <w:right w:val="single" w:sz="4" w:space="0" w:color="auto"/>
            </w:tcBorders>
            <w:shd w:val="clear" w:color="auto" w:fill="auto"/>
          </w:tcPr>
          <w:p w14:paraId="65CF2069" w14:textId="77777777" w:rsidR="00834D07" w:rsidRPr="0021582C" w:rsidRDefault="00834D07" w:rsidP="008B10F5">
            <w:pPr>
              <w:rPr>
                <w:rFonts w:cs="Arial"/>
                <w:sz w:val="20"/>
              </w:rPr>
            </w:pPr>
            <w:r w:rsidRPr="0021582C">
              <w:rPr>
                <w:rFonts w:cs="Arial"/>
                <w:sz w:val="20"/>
              </w:rPr>
              <w:fldChar w:fldCharType="begin">
                <w:ffData>
                  <w:name w:val="Text8"/>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p>
        </w:tc>
      </w:tr>
      <w:tr w:rsidR="00834D07" w:rsidRPr="0021582C" w14:paraId="79FE6C97" w14:textId="77777777" w:rsidTr="0021582C">
        <w:trPr>
          <w:divId w:val="1"/>
        </w:trPr>
        <w:tc>
          <w:tcPr>
            <w:tcW w:w="10472" w:type="dxa"/>
            <w:gridSpan w:val="24"/>
          </w:tcPr>
          <w:p w14:paraId="6D79F023" w14:textId="77777777" w:rsidR="00834D07" w:rsidRPr="0021582C" w:rsidRDefault="00834D07" w:rsidP="008B10F5">
            <w:pPr>
              <w:rPr>
                <w:rFonts w:cs="Arial"/>
                <w:sz w:val="20"/>
              </w:rPr>
            </w:pPr>
          </w:p>
        </w:tc>
      </w:tr>
      <w:tr w:rsidR="00834D07" w:rsidRPr="0021582C" w14:paraId="1359BF28" w14:textId="77777777" w:rsidTr="0021582C">
        <w:trPr>
          <w:divId w:val="1"/>
          <w:trHeight w:val="256"/>
        </w:trPr>
        <w:tc>
          <w:tcPr>
            <w:tcW w:w="851" w:type="dxa"/>
            <w:gridSpan w:val="3"/>
          </w:tcPr>
          <w:p w14:paraId="3098E30E" w14:textId="77777777" w:rsidR="00834D07" w:rsidRPr="0021582C" w:rsidRDefault="00834D07">
            <w:pPr>
              <w:rPr>
                <w:rFonts w:cs="Arial"/>
                <w:b/>
                <w:i/>
                <w:sz w:val="20"/>
              </w:rPr>
            </w:pPr>
            <w:r w:rsidRPr="0021582C">
              <w:rPr>
                <w:rFonts w:cs="Arial"/>
                <w:b/>
                <w:sz w:val="20"/>
              </w:rPr>
              <w:t>7.</w:t>
            </w:r>
          </w:p>
        </w:tc>
        <w:tc>
          <w:tcPr>
            <w:tcW w:w="3879" w:type="dxa"/>
            <w:gridSpan w:val="5"/>
            <w:tcBorders>
              <w:top w:val="nil"/>
              <w:left w:val="nil"/>
              <w:bottom w:val="nil"/>
            </w:tcBorders>
          </w:tcPr>
          <w:p w14:paraId="744B4FD9" w14:textId="77777777" w:rsidR="00834D07" w:rsidRPr="0021582C" w:rsidRDefault="00834D07" w:rsidP="008B10F5">
            <w:pPr>
              <w:rPr>
                <w:rFonts w:cs="Arial"/>
                <w:b/>
                <w:i/>
                <w:sz w:val="20"/>
              </w:rPr>
            </w:pPr>
            <w:r w:rsidRPr="0021582C">
              <w:rPr>
                <w:rFonts w:cs="Arial"/>
                <w:b/>
                <w:sz w:val="20"/>
              </w:rPr>
              <w:t>Settlement</w:t>
            </w:r>
            <w:r>
              <w:rPr>
                <w:rFonts w:cs="Arial"/>
                <w:b/>
                <w:sz w:val="20"/>
              </w:rPr>
              <w:t>:</w:t>
            </w:r>
          </w:p>
        </w:tc>
        <w:tc>
          <w:tcPr>
            <w:tcW w:w="5742" w:type="dxa"/>
            <w:gridSpan w:val="16"/>
          </w:tcPr>
          <w:p w14:paraId="084327C7" w14:textId="77777777" w:rsidR="00834D07" w:rsidRPr="0021582C" w:rsidRDefault="00834D07" w:rsidP="008B10F5">
            <w:pPr>
              <w:rPr>
                <w:rFonts w:cs="Arial"/>
                <w:sz w:val="20"/>
              </w:rPr>
            </w:pPr>
          </w:p>
        </w:tc>
      </w:tr>
      <w:tr w:rsidR="00834D07" w:rsidRPr="0021582C" w14:paraId="2F8C338F" w14:textId="77777777" w:rsidTr="0021582C">
        <w:trPr>
          <w:divId w:val="1"/>
        </w:trPr>
        <w:tc>
          <w:tcPr>
            <w:tcW w:w="10472" w:type="dxa"/>
            <w:gridSpan w:val="24"/>
          </w:tcPr>
          <w:p w14:paraId="75072E68" w14:textId="77777777" w:rsidR="00834D07" w:rsidRPr="0021582C" w:rsidRDefault="00834D07" w:rsidP="008B10F5">
            <w:pPr>
              <w:rPr>
                <w:rFonts w:cs="Arial"/>
                <w:sz w:val="20"/>
              </w:rPr>
            </w:pPr>
          </w:p>
        </w:tc>
      </w:tr>
      <w:tr w:rsidR="00834D07" w:rsidRPr="0021582C" w14:paraId="4E500881" w14:textId="77777777" w:rsidTr="002164FF">
        <w:trPr>
          <w:gridAfter w:val="6"/>
          <w:divId w:val="1"/>
          <w:wAfter w:w="1871" w:type="dxa"/>
          <w:trHeight w:val="410"/>
        </w:trPr>
        <w:tc>
          <w:tcPr>
            <w:tcW w:w="851" w:type="dxa"/>
            <w:gridSpan w:val="3"/>
            <w:vMerge w:val="restart"/>
          </w:tcPr>
          <w:p w14:paraId="30A2BE75" w14:textId="77777777" w:rsidR="00834D07" w:rsidRPr="0021582C" w:rsidRDefault="00834D07" w:rsidP="008B10F5">
            <w:pPr>
              <w:jc w:val="right"/>
              <w:rPr>
                <w:rFonts w:cs="Arial"/>
                <w:b/>
                <w:sz w:val="20"/>
              </w:rPr>
            </w:pPr>
            <w:r w:rsidRPr="0021582C">
              <w:rPr>
                <w:rFonts w:cs="Arial"/>
                <w:b/>
                <w:sz w:val="20"/>
              </w:rPr>
              <w:t>a.</w:t>
            </w:r>
          </w:p>
        </w:tc>
        <w:tc>
          <w:tcPr>
            <w:tcW w:w="4586" w:type="dxa"/>
            <w:gridSpan w:val="7"/>
            <w:vMerge w:val="restart"/>
          </w:tcPr>
          <w:p w14:paraId="6E71493F" w14:textId="77777777" w:rsidR="00834D07" w:rsidRPr="0021582C" w:rsidRDefault="00834D07">
            <w:pPr>
              <w:rPr>
                <w:rFonts w:cs="Arial"/>
                <w:b/>
                <w:sz w:val="20"/>
              </w:rPr>
            </w:pPr>
            <w:r>
              <w:rPr>
                <w:rFonts w:cs="Arial"/>
                <w:b/>
                <w:sz w:val="20"/>
              </w:rPr>
              <w:t>Is</w:t>
            </w:r>
            <w:r w:rsidRPr="0021582C">
              <w:rPr>
                <w:rFonts w:cs="Arial"/>
                <w:b/>
                <w:sz w:val="20"/>
              </w:rPr>
              <w:t xml:space="preserve"> the </w:t>
            </w:r>
            <w:r>
              <w:rPr>
                <w:rFonts w:cs="Arial"/>
                <w:b/>
                <w:sz w:val="20"/>
              </w:rPr>
              <w:t>ISIN</w:t>
            </w:r>
            <w:r w:rsidRPr="0021582C">
              <w:rPr>
                <w:rFonts w:cs="Arial"/>
                <w:b/>
                <w:sz w:val="20"/>
              </w:rPr>
              <w:t xml:space="preserve"> for which application is now made eligible for electronic settlement pursuant to Admission and Disclosure Standard 2.7 Guidance Rule?</w:t>
            </w:r>
            <w:r w:rsidRPr="0021582C">
              <w:rPr>
                <w:rFonts w:cs="Arial"/>
                <w:color w:val="FF0000"/>
                <w:sz w:val="20"/>
              </w:rPr>
              <w:br/>
            </w:r>
          </w:p>
        </w:tc>
        <w:tc>
          <w:tcPr>
            <w:tcW w:w="1418" w:type="dxa"/>
            <w:gridSpan w:val="3"/>
            <w:vMerge w:val="restart"/>
          </w:tcPr>
          <w:p w14:paraId="0B13DF50" w14:textId="77777777" w:rsidR="00834D07" w:rsidRPr="0021582C" w:rsidRDefault="00834D07" w:rsidP="008B10F5">
            <w:pPr>
              <w:jc w:val="center"/>
              <w:rPr>
                <w:rFonts w:cs="Arial"/>
                <w:b/>
                <w:sz w:val="20"/>
              </w:rPr>
            </w:pPr>
            <w:r w:rsidRPr="0021582C">
              <w:rPr>
                <w:rFonts w:cs="Arial"/>
                <w:b/>
                <w:sz w:val="20"/>
              </w:rPr>
              <w:t>YES:</w:t>
            </w:r>
          </w:p>
        </w:tc>
        <w:tc>
          <w:tcPr>
            <w:tcW w:w="470" w:type="dxa"/>
            <w:gridSpan w:val="2"/>
          </w:tcPr>
          <w:p w14:paraId="146AC96C" w14:textId="77777777" w:rsidR="00834D07" w:rsidRPr="0021582C" w:rsidRDefault="00834D07" w:rsidP="008B10F5">
            <w:pPr>
              <w:rPr>
                <w:rFonts w:cs="Arial"/>
                <w:b/>
                <w:sz w:val="20"/>
              </w:rPr>
            </w:pPr>
            <w:r w:rsidRPr="0021582C">
              <w:rPr>
                <w:rFonts w:cs="Arial"/>
                <w:b/>
                <w:sz w:val="20"/>
              </w:rPr>
              <w:fldChar w:fldCharType="begin">
                <w:ffData>
                  <w:name w:val="Check9"/>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c>
          <w:tcPr>
            <w:tcW w:w="805" w:type="dxa"/>
            <w:vMerge w:val="restart"/>
            <w:tcBorders>
              <w:left w:val="nil"/>
            </w:tcBorders>
          </w:tcPr>
          <w:p w14:paraId="5FBDE10A" w14:textId="77777777" w:rsidR="00834D07" w:rsidRPr="0021582C" w:rsidRDefault="00834D07" w:rsidP="008B10F5">
            <w:pPr>
              <w:jc w:val="center"/>
              <w:rPr>
                <w:rFonts w:cs="Arial"/>
                <w:b/>
                <w:sz w:val="20"/>
              </w:rPr>
            </w:pPr>
            <w:r w:rsidRPr="0021582C">
              <w:rPr>
                <w:rFonts w:cs="Arial"/>
                <w:b/>
                <w:sz w:val="20"/>
              </w:rPr>
              <w:t>NO:</w:t>
            </w:r>
          </w:p>
        </w:tc>
        <w:tc>
          <w:tcPr>
            <w:tcW w:w="471" w:type="dxa"/>
            <w:gridSpan w:val="2"/>
          </w:tcPr>
          <w:p w14:paraId="126F2E4D" w14:textId="77777777" w:rsidR="00834D07" w:rsidRPr="0021582C" w:rsidRDefault="00834D07" w:rsidP="008B10F5">
            <w:pPr>
              <w:rPr>
                <w:rFonts w:cs="Arial"/>
                <w:b/>
                <w:sz w:val="20"/>
              </w:rPr>
            </w:pPr>
            <w:r w:rsidRPr="0021582C">
              <w:rPr>
                <w:rFonts w:cs="Arial"/>
                <w:b/>
                <w:sz w:val="20"/>
              </w:rPr>
              <w:fldChar w:fldCharType="begin">
                <w:ffData>
                  <w:name w:val="Check10"/>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r w:rsidR="00834D07" w:rsidRPr="0021582C" w14:paraId="6525D49F" w14:textId="77777777" w:rsidTr="0021582C">
        <w:trPr>
          <w:gridAfter w:val="7"/>
          <w:divId w:val="1"/>
          <w:wAfter w:w="1950" w:type="dxa"/>
          <w:trHeight w:val="840"/>
        </w:trPr>
        <w:tc>
          <w:tcPr>
            <w:tcW w:w="851" w:type="dxa"/>
            <w:gridSpan w:val="3"/>
            <w:vMerge/>
          </w:tcPr>
          <w:p w14:paraId="6F63101B" w14:textId="77777777" w:rsidR="00834D07" w:rsidRPr="0021582C" w:rsidRDefault="00834D07" w:rsidP="008B10F5">
            <w:pPr>
              <w:jc w:val="right"/>
              <w:rPr>
                <w:rFonts w:cs="Arial"/>
                <w:b/>
                <w:sz w:val="20"/>
              </w:rPr>
            </w:pPr>
          </w:p>
        </w:tc>
        <w:tc>
          <w:tcPr>
            <w:tcW w:w="4586" w:type="dxa"/>
            <w:gridSpan w:val="7"/>
            <w:vMerge/>
          </w:tcPr>
          <w:p w14:paraId="466DD471" w14:textId="77777777" w:rsidR="00834D07" w:rsidRPr="0021582C" w:rsidRDefault="00834D07" w:rsidP="008B10F5">
            <w:pPr>
              <w:rPr>
                <w:rFonts w:cs="Arial"/>
                <w:b/>
                <w:sz w:val="20"/>
              </w:rPr>
            </w:pPr>
          </w:p>
        </w:tc>
        <w:tc>
          <w:tcPr>
            <w:tcW w:w="1418" w:type="dxa"/>
            <w:gridSpan w:val="3"/>
            <w:vMerge/>
          </w:tcPr>
          <w:p w14:paraId="7E7BDDF8" w14:textId="77777777" w:rsidR="00834D07" w:rsidRPr="0021582C" w:rsidRDefault="00834D07" w:rsidP="008B10F5">
            <w:pPr>
              <w:jc w:val="center"/>
              <w:rPr>
                <w:rFonts w:cs="Arial"/>
                <w:b/>
                <w:sz w:val="20"/>
              </w:rPr>
            </w:pPr>
          </w:p>
        </w:tc>
        <w:tc>
          <w:tcPr>
            <w:tcW w:w="470" w:type="dxa"/>
            <w:gridSpan w:val="2"/>
          </w:tcPr>
          <w:p w14:paraId="70FF7B03" w14:textId="77777777" w:rsidR="00834D07" w:rsidRPr="0021582C" w:rsidRDefault="00834D07" w:rsidP="008B10F5">
            <w:pPr>
              <w:rPr>
                <w:rFonts w:cs="Arial"/>
                <w:b/>
                <w:sz w:val="20"/>
              </w:rPr>
            </w:pPr>
          </w:p>
        </w:tc>
        <w:tc>
          <w:tcPr>
            <w:tcW w:w="805" w:type="dxa"/>
            <w:vMerge/>
            <w:tcBorders>
              <w:left w:val="nil"/>
            </w:tcBorders>
          </w:tcPr>
          <w:p w14:paraId="141F0F1D" w14:textId="77777777" w:rsidR="00834D07" w:rsidRPr="0021582C" w:rsidRDefault="00834D07" w:rsidP="008B10F5">
            <w:pPr>
              <w:jc w:val="center"/>
              <w:rPr>
                <w:rFonts w:cs="Arial"/>
                <w:b/>
                <w:sz w:val="20"/>
              </w:rPr>
            </w:pPr>
          </w:p>
        </w:tc>
        <w:tc>
          <w:tcPr>
            <w:tcW w:w="392" w:type="dxa"/>
          </w:tcPr>
          <w:p w14:paraId="06938A1B" w14:textId="77777777" w:rsidR="00834D07" w:rsidRPr="0021582C" w:rsidRDefault="00834D07" w:rsidP="008B10F5">
            <w:pPr>
              <w:rPr>
                <w:rFonts w:cs="Arial"/>
                <w:b/>
                <w:sz w:val="20"/>
              </w:rPr>
            </w:pPr>
          </w:p>
        </w:tc>
      </w:tr>
      <w:tr w:rsidR="00834D07" w:rsidRPr="0021582C" w14:paraId="37576D03" w14:textId="77777777" w:rsidTr="0021582C">
        <w:trPr>
          <w:gridAfter w:val="2"/>
          <w:divId w:val="1"/>
          <w:wAfter w:w="425" w:type="dxa"/>
          <w:trHeight w:val="256"/>
        </w:trPr>
        <w:tc>
          <w:tcPr>
            <w:tcW w:w="851" w:type="dxa"/>
            <w:gridSpan w:val="3"/>
          </w:tcPr>
          <w:p w14:paraId="775AB50B" w14:textId="77777777" w:rsidR="00834D07" w:rsidRPr="0021582C" w:rsidRDefault="00834D07" w:rsidP="008B10F5">
            <w:pPr>
              <w:jc w:val="right"/>
              <w:rPr>
                <w:rFonts w:cs="Arial"/>
                <w:b/>
                <w:i/>
                <w:sz w:val="20"/>
              </w:rPr>
            </w:pPr>
            <w:r w:rsidRPr="0021582C">
              <w:rPr>
                <w:rFonts w:cs="Arial"/>
                <w:b/>
                <w:sz w:val="20"/>
              </w:rPr>
              <w:t>b.</w:t>
            </w:r>
          </w:p>
        </w:tc>
        <w:tc>
          <w:tcPr>
            <w:tcW w:w="3809" w:type="dxa"/>
            <w:gridSpan w:val="3"/>
            <w:tcBorders>
              <w:top w:val="nil"/>
              <w:left w:val="nil"/>
              <w:bottom w:val="nil"/>
              <w:right w:val="single" w:sz="4" w:space="0" w:color="auto"/>
            </w:tcBorders>
          </w:tcPr>
          <w:p w14:paraId="6DE06CAA" w14:textId="77777777" w:rsidR="00834D07" w:rsidRPr="0021582C" w:rsidRDefault="00834D07" w:rsidP="008B10F5">
            <w:pPr>
              <w:rPr>
                <w:rFonts w:cs="Arial"/>
                <w:b/>
                <w:i/>
                <w:sz w:val="20"/>
              </w:rPr>
            </w:pPr>
            <w:r w:rsidRPr="0021582C">
              <w:rPr>
                <w:rFonts w:cs="Arial"/>
                <w:b/>
                <w:sz w:val="20"/>
              </w:rPr>
              <w:t>Default place of settlement (system):</w:t>
            </w:r>
          </w:p>
        </w:tc>
        <w:tc>
          <w:tcPr>
            <w:tcW w:w="5387" w:type="dxa"/>
            <w:gridSpan w:val="16"/>
            <w:tcBorders>
              <w:top w:val="single" w:sz="4" w:space="0" w:color="auto"/>
              <w:left w:val="single" w:sz="4" w:space="0" w:color="auto"/>
              <w:bottom w:val="single" w:sz="4" w:space="0" w:color="auto"/>
              <w:right w:val="single" w:sz="4" w:space="0" w:color="auto"/>
            </w:tcBorders>
          </w:tcPr>
          <w:p w14:paraId="55B5B7C2" w14:textId="77777777" w:rsidR="00834D07" w:rsidRPr="0021582C" w:rsidRDefault="00834D07" w:rsidP="008B10F5">
            <w:pPr>
              <w:rPr>
                <w:rFonts w:cs="Arial"/>
                <w:sz w:val="20"/>
              </w:rPr>
            </w:pPr>
            <w:r w:rsidRPr="0021582C">
              <w:rPr>
                <w:rFonts w:cs="Arial"/>
                <w:sz w:val="20"/>
              </w:rPr>
              <w:fldChar w:fldCharType="begin">
                <w:ffData>
                  <w:name w:val="Text10"/>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p>
        </w:tc>
      </w:tr>
      <w:tr w:rsidR="00834D07" w:rsidRPr="0021582C" w14:paraId="1BA12EDF" w14:textId="77777777" w:rsidTr="0021582C">
        <w:trPr>
          <w:gridAfter w:val="2"/>
          <w:divId w:val="1"/>
          <w:wAfter w:w="425" w:type="dxa"/>
          <w:trHeight w:val="260"/>
        </w:trPr>
        <w:tc>
          <w:tcPr>
            <w:tcW w:w="851" w:type="dxa"/>
            <w:gridSpan w:val="3"/>
          </w:tcPr>
          <w:p w14:paraId="2FFDD645" w14:textId="77777777" w:rsidR="00834D07" w:rsidRPr="0021582C" w:rsidRDefault="00834D07" w:rsidP="008B10F5">
            <w:pPr>
              <w:rPr>
                <w:rFonts w:cs="Arial"/>
                <w:b/>
                <w:sz w:val="20"/>
              </w:rPr>
            </w:pPr>
          </w:p>
          <w:p w14:paraId="3811E82A" w14:textId="77777777" w:rsidR="00834D07" w:rsidRPr="0021582C" w:rsidRDefault="00834D07">
            <w:pPr>
              <w:rPr>
                <w:rFonts w:cs="Arial"/>
                <w:b/>
                <w:sz w:val="20"/>
              </w:rPr>
            </w:pPr>
            <w:r w:rsidRPr="0021582C">
              <w:rPr>
                <w:rFonts w:cs="Arial"/>
                <w:b/>
                <w:sz w:val="20"/>
              </w:rPr>
              <w:t>8.</w:t>
            </w:r>
          </w:p>
        </w:tc>
        <w:tc>
          <w:tcPr>
            <w:tcW w:w="9196" w:type="dxa"/>
            <w:gridSpan w:val="19"/>
          </w:tcPr>
          <w:p w14:paraId="22045798" w14:textId="77777777" w:rsidR="00834D07" w:rsidRPr="0021582C" w:rsidRDefault="00834D07" w:rsidP="0021582C">
            <w:pPr>
              <w:pStyle w:val="Heading1"/>
              <w:spacing w:before="200"/>
              <w:rPr>
                <w:rFonts w:ascii="Arial" w:hAnsi="Arial" w:cs="Arial"/>
                <w:sz w:val="20"/>
                <w:szCs w:val="20"/>
              </w:rPr>
            </w:pPr>
            <w:r w:rsidRPr="0021582C">
              <w:rPr>
                <w:rFonts w:ascii="Arial" w:hAnsi="Arial" w:cs="Arial"/>
                <w:color w:val="auto"/>
                <w:sz w:val="20"/>
                <w:szCs w:val="20"/>
              </w:rPr>
              <w:t>Invoicing-Value Added Tax (VAT)</w:t>
            </w:r>
          </w:p>
        </w:tc>
      </w:tr>
      <w:tr w:rsidR="00834D07" w:rsidRPr="0021582C" w14:paraId="5A8BFAE5" w14:textId="77777777" w:rsidTr="0021582C">
        <w:trPr>
          <w:gridAfter w:val="2"/>
          <w:divId w:val="1"/>
          <w:wAfter w:w="425" w:type="dxa"/>
        </w:trPr>
        <w:tc>
          <w:tcPr>
            <w:tcW w:w="10047" w:type="dxa"/>
            <w:gridSpan w:val="22"/>
            <w:tcBorders>
              <w:left w:val="nil"/>
              <w:bottom w:val="nil"/>
              <w:right w:val="nil"/>
            </w:tcBorders>
          </w:tcPr>
          <w:p w14:paraId="118FF3E3" w14:textId="77777777" w:rsidR="00834D07" w:rsidRPr="0021582C" w:rsidRDefault="00834D07" w:rsidP="0021582C">
            <w:pPr>
              <w:rPr>
                <w:rFonts w:cs="Arial"/>
                <w:i/>
                <w:sz w:val="16"/>
                <w:szCs w:val="16"/>
              </w:rPr>
            </w:pPr>
            <w:r w:rsidRPr="0021582C">
              <w:rPr>
                <w:rFonts w:cs="Arial"/>
                <w:i/>
                <w:sz w:val="16"/>
                <w:szCs w:val="16"/>
              </w:rPr>
              <w:t>The following information is required in order to comply with the EC Invoicing Directive (</w:t>
            </w:r>
            <w:hyperlink r:id="rId14" w:history="1">
              <w:r w:rsidRPr="00FD0D70">
                <w:rPr>
                  <w:rStyle w:val="Hyperlink"/>
                  <w:rFonts w:cs="Arial"/>
                  <w:b/>
                  <w:i/>
                  <w:color w:val="4F81BD"/>
                  <w:sz w:val="16"/>
                  <w:szCs w:val="16"/>
                </w:rPr>
                <w:t>Council Directive 2006/112/EC</w:t>
              </w:r>
            </w:hyperlink>
            <w:r w:rsidRPr="0021582C">
              <w:rPr>
                <w:rFonts w:cs="Arial"/>
                <w:i/>
                <w:sz w:val="16"/>
                <w:szCs w:val="16"/>
              </w:rPr>
              <w:t>) and to ensure that VAT is charged in accordance with EC law:</w:t>
            </w:r>
            <w:r>
              <w:t xml:space="preserve"> </w:t>
            </w:r>
          </w:p>
        </w:tc>
      </w:tr>
      <w:tr w:rsidR="00834D07" w:rsidRPr="0021582C" w14:paraId="70EC4EFF" w14:textId="77777777" w:rsidTr="0021582C">
        <w:trPr>
          <w:gridAfter w:val="2"/>
          <w:divId w:val="1"/>
          <w:wAfter w:w="425" w:type="dxa"/>
        </w:trPr>
        <w:tc>
          <w:tcPr>
            <w:tcW w:w="10047" w:type="dxa"/>
            <w:gridSpan w:val="22"/>
          </w:tcPr>
          <w:p w14:paraId="4724FC35" w14:textId="77777777" w:rsidR="00834D07" w:rsidRPr="0021582C" w:rsidRDefault="00834D07" w:rsidP="008B10F5">
            <w:pPr>
              <w:rPr>
                <w:rFonts w:cs="Arial"/>
                <w:sz w:val="22"/>
                <w:szCs w:val="22"/>
              </w:rPr>
            </w:pPr>
          </w:p>
        </w:tc>
      </w:tr>
      <w:tr w:rsidR="00834D07" w:rsidRPr="0021582C" w14:paraId="28040939" w14:textId="77777777" w:rsidTr="0021582C">
        <w:trPr>
          <w:gridAfter w:val="2"/>
          <w:divId w:val="1"/>
          <w:wAfter w:w="425" w:type="dxa"/>
        </w:trPr>
        <w:tc>
          <w:tcPr>
            <w:tcW w:w="709" w:type="dxa"/>
            <w:gridSpan w:val="2"/>
          </w:tcPr>
          <w:p w14:paraId="349F935C" w14:textId="77777777" w:rsidR="00834D07" w:rsidRPr="0021582C" w:rsidRDefault="00834D07" w:rsidP="0021582C">
            <w:pPr>
              <w:ind w:right="-109"/>
              <w:jc w:val="right"/>
              <w:rPr>
                <w:rFonts w:cs="Arial"/>
                <w:b/>
                <w:sz w:val="22"/>
                <w:szCs w:val="22"/>
              </w:rPr>
            </w:pPr>
            <w:r>
              <w:rPr>
                <w:rFonts w:cs="Arial"/>
                <w:b/>
                <w:sz w:val="22"/>
                <w:szCs w:val="22"/>
              </w:rPr>
              <w:t xml:space="preserve">  </w:t>
            </w:r>
            <w:r w:rsidRPr="0021582C">
              <w:rPr>
                <w:rFonts w:cs="Arial"/>
                <w:b/>
                <w:sz w:val="22"/>
                <w:szCs w:val="22"/>
              </w:rPr>
              <w:t>a.</w:t>
            </w:r>
          </w:p>
        </w:tc>
        <w:tc>
          <w:tcPr>
            <w:tcW w:w="3969" w:type="dxa"/>
            <w:gridSpan w:val="5"/>
            <w:tcBorders>
              <w:top w:val="nil"/>
              <w:left w:val="nil"/>
              <w:bottom w:val="nil"/>
              <w:right w:val="single" w:sz="4" w:space="0" w:color="auto"/>
            </w:tcBorders>
          </w:tcPr>
          <w:p w14:paraId="68E4FAAC" w14:textId="77777777" w:rsidR="00834D07" w:rsidRPr="0021582C" w:rsidRDefault="00834D07" w:rsidP="00E17DF1">
            <w:pPr>
              <w:ind w:left="176"/>
              <w:rPr>
                <w:rFonts w:cs="Arial"/>
                <w:b/>
                <w:sz w:val="20"/>
              </w:rPr>
            </w:pPr>
            <w:r w:rsidRPr="0021582C">
              <w:rPr>
                <w:rFonts w:cs="Arial"/>
                <w:b/>
                <w:sz w:val="20"/>
              </w:rPr>
              <w:t>Country of Principal Place of Business (PPB):</w:t>
            </w:r>
          </w:p>
        </w:tc>
        <w:tc>
          <w:tcPr>
            <w:tcW w:w="5369" w:type="dxa"/>
            <w:gridSpan w:val="15"/>
            <w:tcBorders>
              <w:top w:val="single" w:sz="4" w:space="0" w:color="auto"/>
              <w:left w:val="single" w:sz="4" w:space="0" w:color="auto"/>
              <w:bottom w:val="single" w:sz="4" w:space="0" w:color="auto"/>
              <w:right w:val="single" w:sz="4" w:space="0" w:color="auto"/>
            </w:tcBorders>
          </w:tcPr>
          <w:p w14:paraId="337198EA" w14:textId="77777777" w:rsidR="00834D07" w:rsidRPr="0021582C" w:rsidRDefault="00834D07" w:rsidP="008B10F5">
            <w:pPr>
              <w:rPr>
                <w:rFonts w:cs="Arial"/>
                <w:b/>
                <w:sz w:val="22"/>
                <w:szCs w:val="22"/>
              </w:rPr>
            </w:pPr>
            <w:r w:rsidRPr="0021582C">
              <w:rPr>
                <w:rFonts w:cs="Arial"/>
                <w:b/>
                <w:sz w:val="22"/>
                <w:szCs w:val="22"/>
              </w:rPr>
              <w:fldChar w:fldCharType="begin">
                <w:ffData>
                  <w:name w:val="Text16"/>
                  <w:enabled/>
                  <w:calcOnExit w:val="0"/>
                  <w:textInput/>
                </w:ffData>
              </w:fldChar>
            </w:r>
            <w:r w:rsidRPr="0021582C">
              <w:rPr>
                <w:rFonts w:cs="Arial"/>
                <w:b/>
                <w:sz w:val="22"/>
                <w:szCs w:val="22"/>
              </w:rPr>
              <w:instrText xml:space="preserve"> FORMTEXT </w:instrText>
            </w:r>
            <w:r w:rsidRPr="0021582C">
              <w:rPr>
                <w:rFonts w:cs="Arial"/>
                <w:b/>
                <w:sz w:val="22"/>
                <w:szCs w:val="22"/>
              </w:rPr>
            </w:r>
            <w:r w:rsidRPr="0021582C">
              <w:rPr>
                <w:rFonts w:cs="Arial"/>
                <w:b/>
                <w:sz w:val="22"/>
                <w:szCs w:val="22"/>
              </w:rPr>
              <w:fldChar w:fldCharType="separate"/>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cs="Arial"/>
                <w:b/>
                <w:sz w:val="22"/>
                <w:szCs w:val="22"/>
              </w:rPr>
              <w:fldChar w:fldCharType="end"/>
            </w:r>
          </w:p>
        </w:tc>
      </w:tr>
      <w:tr w:rsidR="00834D07" w:rsidRPr="0021582C" w14:paraId="56634C7E" w14:textId="77777777" w:rsidTr="0021582C">
        <w:trPr>
          <w:gridAfter w:val="2"/>
          <w:divId w:val="1"/>
          <w:wAfter w:w="425" w:type="dxa"/>
        </w:trPr>
        <w:tc>
          <w:tcPr>
            <w:tcW w:w="709" w:type="dxa"/>
            <w:gridSpan w:val="2"/>
          </w:tcPr>
          <w:p w14:paraId="3DE29CBC" w14:textId="77777777" w:rsidR="00834D07" w:rsidRPr="0021582C" w:rsidRDefault="00834D07" w:rsidP="008B10F5">
            <w:pPr>
              <w:rPr>
                <w:rFonts w:cs="Arial"/>
                <w:sz w:val="22"/>
                <w:szCs w:val="22"/>
              </w:rPr>
            </w:pPr>
          </w:p>
        </w:tc>
        <w:tc>
          <w:tcPr>
            <w:tcW w:w="9338" w:type="dxa"/>
            <w:gridSpan w:val="20"/>
          </w:tcPr>
          <w:p w14:paraId="39A3A7A6" w14:textId="77777777" w:rsidR="00834D07" w:rsidRPr="0021582C" w:rsidRDefault="00834D07" w:rsidP="008B10F5">
            <w:pPr>
              <w:rPr>
                <w:rFonts w:cs="Arial"/>
                <w:i/>
                <w:sz w:val="22"/>
                <w:szCs w:val="22"/>
              </w:rPr>
            </w:pPr>
            <w:r w:rsidRPr="0021582C">
              <w:rPr>
                <w:rFonts w:cs="Arial"/>
                <w:i/>
                <w:sz w:val="16"/>
                <w:szCs w:val="16"/>
              </w:rPr>
              <w:t>NB:  PPB is usually the head office, headquarters or ‘seat’ from which business is run.</w:t>
            </w:r>
          </w:p>
        </w:tc>
      </w:tr>
      <w:tr w:rsidR="00834D07" w:rsidRPr="0021582C" w14:paraId="098F0A9E" w14:textId="77777777" w:rsidTr="0021582C">
        <w:trPr>
          <w:gridAfter w:val="15"/>
          <w:divId w:val="1"/>
          <w:wAfter w:w="5463" w:type="dxa"/>
        </w:trPr>
        <w:tc>
          <w:tcPr>
            <w:tcW w:w="709" w:type="dxa"/>
            <w:gridSpan w:val="2"/>
          </w:tcPr>
          <w:p w14:paraId="3A7A58AA" w14:textId="77777777" w:rsidR="00834D07" w:rsidRPr="0021582C" w:rsidRDefault="00834D07" w:rsidP="0021582C">
            <w:pPr>
              <w:rPr>
                <w:rFonts w:cs="Arial"/>
                <w:b/>
                <w:sz w:val="22"/>
                <w:szCs w:val="22"/>
              </w:rPr>
            </w:pPr>
          </w:p>
        </w:tc>
        <w:tc>
          <w:tcPr>
            <w:tcW w:w="4300" w:type="dxa"/>
            <w:gridSpan w:val="7"/>
          </w:tcPr>
          <w:p w14:paraId="02A831E7" w14:textId="77777777" w:rsidR="00834D07" w:rsidRPr="0021582C" w:rsidRDefault="00834D07" w:rsidP="008B10F5">
            <w:pPr>
              <w:rPr>
                <w:rFonts w:cs="Arial"/>
                <w:b/>
                <w:sz w:val="22"/>
                <w:szCs w:val="22"/>
              </w:rPr>
            </w:pPr>
          </w:p>
        </w:tc>
      </w:tr>
      <w:tr w:rsidR="00834D07" w:rsidRPr="0021582C" w14:paraId="4EC9F66B" w14:textId="77777777" w:rsidTr="002164FF">
        <w:trPr>
          <w:gridAfter w:val="3"/>
          <w:divId w:val="1"/>
          <w:wAfter w:w="568" w:type="dxa"/>
        </w:trPr>
        <w:tc>
          <w:tcPr>
            <w:tcW w:w="709" w:type="dxa"/>
            <w:gridSpan w:val="2"/>
          </w:tcPr>
          <w:p w14:paraId="4F96FC82" w14:textId="77777777" w:rsidR="00834D07" w:rsidRPr="0021582C" w:rsidRDefault="00834D07" w:rsidP="0021582C">
            <w:pPr>
              <w:ind w:right="-109"/>
              <w:jc w:val="right"/>
              <w:rPr>
                <w:rFonts w:cs="Arial"/>
                <w:b/>
                <w:sz w:val="20"/>
              </w:rPr>
            </w:pPr>
            <w:r w:rsidRPr="0021582C">
              <w:rPr>
                <w:rFonts w:cs="Arial"/>
                <w:b/>
                <w:sz w:val="20"/>
              </w:rPr>
              <w:t>b.</w:t>
            </w:r>
          </w:p>
        </w:tc>
        <w:tc>
          <w:tcPr>
            <w:tcW w:w="4300" w:type="dxa"/>
            <w:gridSpan w:val="7"/>
          </w:tcPr>
          <w:p w14:paraId="6E61DF08" w14:textId="77777777" w:rsidR="00834D07" w:rsidRPr="0021582C" w:rsidRDefault="00834D07" w:rsidP="00E17DF1">
            <w:pPr>
              <w:ind w:left="176"/>
              <w:rPr>
                <w:rFonts w:cs="Arial"/>
                <w:b/>
                <w:sz w:val="20"/>
              </w:rPr>
            </w:pPr>
            <w:r w:rsidRPr="0021582C">
              <w:rPr>
                <w:rFonts w:cs="Arial"/>
                <w:b/>
                <w:sz w:val="20"/>
              </w:rPr>
              <w:t>Is the Issuer registered for VAT in the UK?</w:t>
            </w:r>
          </w:p>
        </w:tc>
        <w:tc>
          <w:tcPr>
            <w:tcW w:w="1134" w:type="dxa"/>
            <w:gridSpan w:val="3"/>
            <w:tcBorders>
              <w:top w:val="nil"/>
              <w:left w:val="nil"/>
              <w:bottom w:val="nil"/>
            </w:tcBorders>
          </w:tcPr>
          <w:p w14:paraId="3BB62254" w14:textId="77777777" w:rsidR="00834D07" w:rsidRPr="0021582C" w:rsidRDefault="00834D07" w:rsidP="008B10F5">
            <w:pPr>
              <w:jc w:val="center"/>
              <w:rPr>
                <w:rFonts w:cs="Arial"/>
                <w:b/>
                <w:sz w:val="20"/>
              </w:rPr>
            </w:pPr>
            <w:r>
              <w:rPr>
                <w:rFonts w:cs="Arial"/>
                <w:b/>
                <w:sz w:val="20"/>
              </w:rPr>
              <w:t xml:space="preserve">        </w:t>
            </w:r>
            <w:r w:rsidRPr="0021582C">
              <w:rPr>
                <w:rFonts w:cs="Arial"/>
                <w:b/>
                <w:sz w:val="20"/>
              </w:rPr>
              <w:t>YES:</w:t>
            </w:r>
            <w:r>
              <w:rPr>
                <w:rFonts w:cs="Arial"/>
                <w:b/>
                <w:sz w:val="20"/>
              </w:rPr>
              <w:t xml:space="preserve"> </w:t>
            </w:r>
          </w:p>
        </w:tc>
        <w:tc>
          <w:tcPr>
            <w:tcW w:w="926" w:type="dxa"/>
            <w:gridSpan w:val="2"/>
          </w:tcPr>
          <w:p w14:paraId="554FC40F" w14:textId="77777777" w:rsidR="00834D07" w:rsidRPr="0021582C" w:rsidRDefault="00834D07" w:rsidP="008B10F5">
            <w:pPr>
              <w:rPr>
                <w:rFonts w:cs="Arial"/>
                <w:b/>
                <w:sz w:val="22"/>
                <w:szCs w:val="22"/>
              </w:rPr>
            </w:pPr>
            <w:r w:rsidRPr="0021582C">
              <w:rPr>
                <w:rFonts w:cs="Arial"/>
                <w:b/>
                <w:sz w:val="22"/>
                <w:szCs w:val="22"/>
              </w:rPr>
              <w:fldChar w:fldCharType="begin">
                <w:ffData>
                  <w:name w:val="Check17"/>
                  <w:enabled/>
                  <w:calcOnExit w:val="0"/>
                  <w:checkBox>
                    <w:sizeAuto/>
                    <w:default w:val="0"/>
                  </w:checkBox>
                </w:ffData>
              </w:fldChar>
            </w:r>
            <w:r w:rsidRPr="0021582C">
              <w:rPr>
                <w:rFonts w:cs="Arial"/>
                <w:b/>
                <w:sz w:val="22"/>
                <w:szCs w:val="22"/>
              </w:rPr>
              <w:instrText xml:space="preserve"> FORMCHECKBOX </w:instrText>
            </w:r>
            <w:r w:rsidR="00D57CB0">
              <w:rPr>
                <w:rFonts w:cs="Arial"/>
                <w:b/>
                <w:sz w:val="22"/>
                <w:szCs w:val="22"/>
              </w:rPr>
            </w:r>
            <w:r w:rsidR="00D57CB0">
              <w:rPr>
                <w:rFonts w:cs="Arial"/>
                <w:b/>
                <w:sz w:val="22"/>
                <w:szCs w:val="22"/>
              </w:rPr>
              <w:fldChar w:fldCharType="separate"/>
            </w:r>
            <w:r w:rsidRPr="0021582C">
              <w:rPr>
                <w:rFonts w:cs="Arial"/>
                <w:b/>
                <w:sz w:val="22"/>
                <w:szCs w:val="22"/>
              </w:rPr>
              <w:fldChar w:fldCharType="end"/>
            </w:r>
          </w:p>
        </w:tc>
        <w:tc>
          <w:tcPr>
            <w:tcW w:w="1843" w:type="dxa"/>
            <w:gridSpan w:val="5"/>
            <w:tcBorders>
              <w:top w:val="nil"/>
              <w:left w:val="nil"/>
              <w:bottom w:val="nil"/>
            </w:tcBorders>
          </w:tcPr>
          <w:p w14:paraId="70216197" w14:textId="77777777" w:rsidR="00834D07" w:rsidRPr="0021582C" w:rsidRDefault="00834D07" w:rsidP="008B10F5">
            <w:pPr>
              <w:jc w:val="center"/>
              <w:rPr>
                <w:rFonts w:cs="Arial"/>
                <w:b/>
                <w:sz w:val="22"/>
                <w:szCs w:val="22"/>
              </w:rPr>
            </w:pPr>
            <w:r>
              <w:rPr>
                <w:rFonts w:cs="Arial"/>
                <w:b/>
                <w:sz w:val="22"/>
                <w:szCs w:val="22"/>
              </w:rPr>
              <w:t xml:space="preserve">                  </w:t>
            </w:r>
            <w:r w:rsidRPr="0021582C">
              <w:rPr>
                <w:rFonts w:cs="Arial"/>
                <w:b/>
                <w:sz w:val="22"/>
                <w:szCs w:val="22"/>
              </w:rPr>
              <w:t>NO:</w:t>
            </w:r>
          </w:p>
        </w:tc>
        <w:tc>
          <w:tcPr>
            <w:tcW w:w="992" w:type="dxa"/>
            <w:gridSpan w:val="2"/>
          </w:tcPr>
          <w:p w14:paraId="4BA9DE82" w14:textId="77777777" w:rsidR="00834D07" w:rsidRPr="0021582C" w:rsidRDefault="00834D07" w:rsidP="008B10F5">
            <w:pPr>
              <w:rPr>
                <w:rFonts w:cs="Arial"/>
                <w:b/>
                <w:sz w:val="22"/>
                <w:szCs w:val="22"/>
              </w:rPr>
            </w:pPr>
            <w:r w:rsidRPr="0021582C">
              <w:rPr>
                <w:rFonts w:cs="Arial"/>
                <w:b/>
                <w:sz w:val="22"/>
                <w:szCs w:val="22"/>
              </w:rPr>
              <w:fldChar w:fldCharType="begin">
                <w:ffData>
                  <w:name w:val="Check18"/>
                  <w:enabled/>
                  <w:calcOnExit w:val="0"/>
                  <w:checkBox>
                    <w:sizeAuto/>
                    <w:default w:val="0"/>
                  </w:checkBox>
                </w:ffData>
              </w:fldChar>
            </w:r>
            <w:r w:rsidRPr="0021582C">
              <w:rPr>
                <w:rFonts w:cs="Arial"/>
                <w:b/>
                <w:sz w:val="22"/>
                <w:szCs w:val="22"/>
              </w:rPr>
              <w:instrText xml:space="preserve"> FORMCHECKBOX </w:instrText>
            </w:r>
            <w:r w:rsidR="00D57CB0">
              <w:rPr>
                <w:rFonts w:cs="Arial"/>
                <w:b/>
                <w:sz w:val="22"/>
                <w:szCs w:val="22"/>
              </w:rPr>
            </w:r>
            <w:r w:rsidR="00D57CB0">
              <w:rPr>
                <w:rFonts w:cs="Arial"/>
                <w:b/>
                <w:sz w:val="22"/>
                <w:szCs w:val="22"/>
              </w:rPr>
              <w:fldChar w:fldCharType="separate"/>
            </w:r>
            <w:r w:rsidRPr="0021582C">
              <w:rPr>
                <w:rFonts w:cs="Arial"/>
                <w:b/>
                <w:sz w:val="22"/>
                <w:szCs w:val="22"/>
              </w:rPr>
              <w:fldChar w:fldCharType="end"/>
            </w:r>
          </w:p>
        </w:tc>
      </w:tr>
      <w:tr w:rsidR="00EC5B49" w:rsidRPr="0021582C" w14:paraId="38B02392" w14:textId="77777777" w:rsidTr="002164FF">
        <w:trPr>
          <w:gridAfter w:val="3"/>
          <w:divId w:val="1"/>
          <w:wAfter w:w="568" w:type="dxa"/>
        </w:trPr>
        <w:tc>
          <w:tcPr>
            <w:tcW w:w="709" w:type="dxa"/>
            <w:gridSpan w:val="2"/>
          </w:tcPr>
          <w:p w14:paraId="34FF54DE" w14:textId="77777777" w:rsidR="00EC5B49" w:rsidRPr="0021582C" w:rsidRDefault="00EC5B49" w:rsidP="0021582C">
            <w:pPr>
              <w:ind w:right="-109"/>
              <w:jc w:val="right"/>
              <w:rPr>
                <w:rFonts w:cs="Arial"/>
                <w:b/>
                <w:sz w:val="20"/>
              </w:rPr>
            </w:pPr>
          </w:p>
        </w:tc>
        <w:tc>
          <w:tcPr>
            <w:tcW w:w="4300" w:type="dxa"/>
            <w:gridSpan w:val="7"/>
          </w:tcPr>
          <w:p w14:paraId="42679500" w14:textId="77777777" w:rsidR="00EC5B49" w:rsidRPr="0021582C" w:rsidRDefault="00EC5B49" w:rsidP="00E17DF1">
            <w:pPr>
              <w:ind w:left="176"/>
              <w:rPr>
                <w:rFonts w:cs="Arial"/>
                <w:b/>
                <w:sz w:val="20"/>
              </w:rPr>
            </w:pPr>
          </w:p>
        </w:tc>
        <w:tc>
          <w:tcPr>
            <w:tcW w:w="1134" w:type="dxa"/>
            <w:gridSpan w:val="3"/>
            <w:tcBorders>
              <w:top w:val="nil"/>
              <w:left w:val="nil"/>
              <w:bottom w:val="nil"/>
            </w:tcBorders>
          </w:tcPr>
          <w:p w14:paraId="1ACBFE5D" w14:textId="77777777" w:rsidR="00EC5B49" w:rsidRDefault="00EC5B49" w:rsidP="008B10F5">
            <w:pPr>
              <w:jc w:val="center"/>
              <w:rPr>
                <w:rFonts w:cs="Arial"/>
                <w:b/>
                <w:sz w:val="20"/>
              </w:rPr>
            </w:pPr>
          </w:p>
        </w:tc>
        <w:tc>
          <w:tcPr>
            <w:tcW w:w="926" w:type="dxa"/>
            <w:gridSpan w:val="2"/>
          </w:tcPr>
          <w:p w14:paraId="1EE9F5B4" w14:textId="77777777" w:rsidR="00EC5B49" w:rsidRPr="0021582C" w:rsidRDefault="00EC5B49" w:rsidP="008B10F5">
            <w:pPr>
              <w:rPr>
                <w:rFonts w:cs="Arial"/>
                <w:b/>
                <w:sz w:val="22"/>
                <w:szCs w:val="22"/>
              </w:rPr>
            </w:pPr>
          </w:p>
        </w:tc>
        <w:tc>
          <w:tcPr>
            <w:tcW w:w="1843" w:type="dxa"/>
            <w:gridSpan w:val="5"/>
            <w:tcBorders>
              <w:top w:val="nil"/>
              <w:left w:val="nil"/>
              <w:bottom w:val="nil"/>
            </w:tcBorders>
          </w:tcPr>
          <w:p w14:paraId="1083AB8C" w14:textId="77777777" w:rsidR="00EC5B49" w:rsidRDefault="00EC5B49" w:rsidP="008B10F5">
            <w:pPr>
              <w:jc w:val="center"/>
              <w:rPr>
                <w:rFonts w:cs="Arial"/>
                <w:b/>
                <w:sz w:val="22"/>
                <w:szCs w:val="22"/>
              </w:rPr>
            </w:pPr>
          </w:p>
        </w:tc>
        <w:tc>
          <w:tcPr>
            <w:tcW w:w="992" w:type="dxa"/>
            <w:gridSpan w:val="2"/>
          </w:tcPr>
          <w:p w14:paraId="2658D355" w14:textId="77777777" w:rsidR="00EC5B49" w:rsidRPr="0021582C" w:rsidRDefault="00EC5B49" w:rsidP="008B10F5">
            <w:pPr>
              <w:rPr>
                <w:rFonts w:cs="Arial"/>
                <w:b/>
                <w:sz w:val="22"/>
                <w:szCs w:val="22"/>
              </w:rPr>
            </w:pPr>
          </w:p>
        </w:tc>
      </w:tr>
      <w:tr w:rsidR="00834D07" w:rsidRPr="0021582C" w14:paraId="63124756" w14:textId="77777777" w:rsidTr="002164FF">
        <w:trPr>
          <w:gridAfter w:val="3"/>
          <w:divId w:val="1"/>
          <w:wAfter w:w="568" w:type="dxa"/>
        </w:trPr>
        <w:tc>
          <w:tcPr>
            <w:tcW w:w="709" w:type="dxa"/>
            <w:gridSpan w:val="2"/>
          </w:tcPr>
          <w:p w14:paraId="58515AA6" w14:textId="77777777" w:rsidR="00834D07" w:rsidRPr="00D9108E" w:rsidRDefault="00834D07" w:rsidP="0021582C">
            <w:pPr>
              <w:ind w:right="-108"/>
              <w:jc w:val="right"/>
              <w:rPr>
                <w:rFonts w:cs="Arial"/>
                <w:b/>
                <w:sz w:val="20"/>
              </w:rPr>
            </w:pPr>
            <w:r w:rsidRPr="00D9108E">
              <w:rPr>
                <w:rFonts w:cs="Arial"/>
                <w:b/>
                <w:sz w:val="20"/>
              </w:rPr>
              <w:t>c.</w:t>
            </w:r>
          </w:p>
        </w:tc>
        <w:tc>
          <w:tcPr>
            <w:tcW w:w="4300" w:type="dxa"/>
            <w:gridSpan w:val="7"/>
          </w:tcPr>
          <w:p w14:paraId="440F7E80" w14:textId="77777777" w:rsidR="00834D07" w:rsidRPr="00D9108E" w:rsidRDefault="00834D07" w:rsidP="00E17DF1">
            <w:pPr>
              <w:ind w:left="176"/>
              <w:rPr>
                <w:rFonts w:cs="Arial"/>
                <w:b/>
                <w:sz w:val="20"/>
              </w:rPr>
            </w:pPr>
            <w:r w:rsidRPr="00D9108E">
              <w:rPr>
                <w:rFonts w:cs="Arial"/>
                <w:b/>
                <w:sz w:val="20"/>
              </w:rPr>
              <w:t>Is the Issuer registered for VAT in another EC country?</w:t>
            </w:r>
          </w:p>
        </w:tc>
        <w:tc>
          <w:tcPr>
            <w:tcW w:w="1134" w:type="dxa"/>
            <w:gridSpan w:val="3"/>
            <w:tcBorders>
              <w:top w:val="nil"/>
              <w:left w:val="nil"/>
              <w:bottom w:val="nil"/>
            </w:tcBorders>
          </w:tcPr>
          <w:p w14:paraId="2174D96E" w14:textId="77777777" w:rsidR="00834D07" w:rsidRPr="0021582C" w:rsidRDefault="00834D07" w:rsidP="008B10F5">
            <w:pPr>
              <w:rPr>
                <w:rFonts w:cs="Arial"/>
                <w:sz w:val="20"/>
              </w:rPr>
            </w:pPr>
            <w:r w:rsidRPr="0021582C">
              <w:rPr>
                <w:rFonts w:cs="Arial"/>
                <w:b/>
                <w:sz w:val="20"/>
              </w:rPr>
              <w:t xml:space="preserve">   </w:t>
            </w:r>
            <w:r>
              <w:rPr>
                <w:rFonts w:cs="Arial"/>
                <w:b/>
                <w:sz w:val="20"/>
              </w:rPr>
              <w:t xml:space="preserve">     </w:t>
            </w:r>
            <w:r w:rsidRPr="0021582C">
              <w:rPr>
                <w:rFonts w:cs="Arial"/>
                <w:b/>
                <w:sz w:val="20"/>
              </w:rPr>
              <w:t>YES</w:t>
            </w:r>
            <w:r w:rsidRPr="0021582C">
              <w:rPr>
                <w:rFonts w:cs="Arial"/>
                <w:sz w:val="20"/>
              </w:rPr>
              <w:t>:</w:t>
            </w:r>
          </w:p>
        </w:tc>
        <w:tc>
          <w:tcPr>
            <w:tcW w:w="926" w:type="dxa"/>
            <w:gridSpan w:val="2"/>
          </w:tcPr>
          <w:p w14:paraId="1AC61E24" w14:textId="77777777" w:rsidR="00834D07" w:rsidRPr="0021582C" w:rsidRDefault="00834D07" w:rsidP="008B10F5">
            <w:pPr>
              <w:rPr>
                <w:rFonts w:cs="Arial"/>
                <w:sz w:val="22"/>
                <w:szCs w:val="22"/>
              </w:rPr>
            </w:pPr>
            <w:r w:rsidRPr="0021582C">
              <w:rPr>
                <w:rFonts w:cs="Arial"/>
                <w:sz w:val="22"/>
                <w:szCs w:val="22"/>
              </w:rPr>
              <w:fldChar w:fldCharType="begin">
                <w:ffData>
                  <w:name w:val="Check19"/>
                  <w:enabled/>
                  <w:calcOnExit w:val="0"/>
                  <w:checkBox>
                    <w:sizeAuto/>
                    <w:default w:val="0"/>
                  </w:checkBox>
                </w:ffData>
              </w:fldChar>
            </w:r>
            <w:r w:rsidRPr="0021582C">
              <w:rPr>
                <w:rFonts w:cs="Arial"/>
                <w:sz w:val="22"/>
                <w:szCs w:val="22"/>
              </w:rPr>
              <w:instrText xml:space="preserve"> FORMCHECKBOX </w:instrText>
            </w:r>
            <w:r w:rsidR="00D57CB0">
              <w:rPr>
                <w:rFonts w:cs="Arial"/>
                <w:sz w:val="22"/>
                <w:szCs w:val="22"/>
              </w:rPr>
            </w:r>
            <w:r w:rsidR="00D57CB0">
              <w:rPr>
                <w:rFonts w:cs="Arial"/>
                <w:sz w:val="22"/>
                <w:szCs w:val="22"/>
              </w:rPr>
              <w:fldChar w:fldCharType="separate"/>
            </w:r>
            <w:r w:rsidRPr="0021582C">
              <w:rPr>
                <w:rFonts w:cs="Arial"/>
                <w:sz w:val="22"/>
                <w:szCs w:val="22"/>
              </w:rPr>
              <w:fldChar w:fldCharType="end"/>
            </w:r>
          </w:p>
        </w:tc>
        <w:tc>
          <w:tcPr>
            <w:tcW w:w="1843" w:type="dxa"/>
            <w:gridSpan w:val="5"/>
            <w:tcBorders>
              <w:top w:val="nil"/>
              <w:left w:val="nil"/>
              <w:bottom w:val="nil"/>
            </w:tcBorders>
          </w:tcPr>
          <w:p w14:paraId="3D7F0200" w14:textId="77777777" w:rsidR="00834D07" w:rsidRPr="0021582C" w:rsidRDefault="00834D07" w:rsidP="008B10F5">
            <w:pPr>
              <w:jc w:val="center"/>
              <w:rPr>
                <w:rFonts w:cs="Arial"/>
                <w:b/>
                <w:sz w:val="22"/>
                <w:szCs w:val="22"/>
              </w:rPr>
            </w:pPr>
            <w:r>
              <w:rPr>
                <w:rFonts w:cs="Arial"/>
                <w:b/>
                <w:sz w:val="22"/>
                <w:szCs w:val="22"/>
              </w:rPr>
              <w:t xml:space="preserve">                   </w:t>
            </w:r>
            <w:r w:rsidRPr="0021582C">
              <w:rPr>
                <w:rFonts w:cs="Arial"/>
                <w:b/>
                <w:sz w:val="22"/>
                <w:szCs w:val="22"/>
              </w:rPr>
              <w:t>NO:</w:t>
            </w:r>
          </w:p>
        </w:tc>
        <w:tc>
          <w:tcPr>
            <w:tcW w:w="992" w:type="dxa"/>
            <w:gridSpan w:val="2"/>
          </w:tcPr>
          <w:p w14:paraId="4C7C994F" w14:textId="77777777" w:rsidR="00834D07" w:rsidRPr="0021582C" w:rsidRDefault="00834D07" w:rsidP="008B10F5">
            <w:pPr>
              <w:rPr>
                <w:rFonts w:cs="Arial"/>
                <w:b/>
                <w:sz w:val="22"/>
                <w:szCs w:val="22"/>
              </w:rPr>
            </w:pPr>
            <w:r w:rsidRPr="0021582C">
              <w:rPr>
                <w:rFonts w:cs="Arial"/>
                <w:b/>
                <w:sz w:val="22"/>
                <w:szCs w:val="22"/>
              </w:rPr>
              <w:fldChar w:fldCharType="begin">
                <w:ffData>
                  <w:name w:val="Check20"/>
                  <w:enabled/>
                  <w:calcOnExit w:val="0"/>
                  <w:checkBox>
                    <w:sizeAuto/>
                    <w:default w:val="0"/>
                  </w:checkBox>
                </w:ffData>
              </w:fldChar>
            </w:r>
            <w:r w:rsidRPr="0021582C">
              <w:rPr>
                <w:rFonts w:cs="Arial"/>
                <w:b/>
                <w:sz w:val="22"/>
                <w:szCs w:val="22"/>
              </w:rPr>
              <w:instrText xml:space="preserve"> FORMCHECKBOX </w:instrText>
            </w:r>
            <w:r w:rsidR="00D57CB0">
              <w:rPr>
                <w:rFonts w:cs="Arial"/>
                <w:b/>
                <w:sz w:val="22"/>
                <w:szCs w:val="22"/>
              </w:rPr>
            </w:r>
            <w:r w:rsidR="00D57CB0">
              <w:rPr>
                <w:rFonts w:cs="Arial"/>
                <w:b/>
                <w:sz w:val="22"/>
                <w:szCs w:val="22"/>
              </w:rPr>
              <w:fldChar w:fldCharType="separate"/>
            </w:r>
            <w:r w:rsidRPr="0021582C">
              <w:rPr>
                <w:rFonts w:cs="Arial"/>
                <w:b/>
                <w:sz w:val="22"/>
                <w:szCs w:val="22"/>
              </w:rPr>
              <w:fldChar w:fldCharType="end"/>
            </w:r>
          </w:p>
        </w:tc>
      </w:tr>
      <w:tr w:rsidR="00834D07" w:rsidRPr="0021582C" w14:paraId="065DADE2" w14:textId="77777777" w:rsidTr="002164FF">
        <w:trPr>
          <w:gridAfter w:val="3"/>
          <w:divId w:val="1"/>
          <w:wAfter w:w="568" w:type="dxa"/>
        </w:trPr>
        <w:tc>
          <w:tcPr>
            <w:tcW w:w="709" w:type="dxa"/>
            <w:gridSpan w:val="2"/>
          </w:tcPr>
          <w:p w14:paraId="4F478DB3" w14:textId="77777777" w:rsidR="00834D07" w:rsidRPr="00D9108E" w:rsidRDefault="00834D07" w:rsidP="008B10F5">
            <w:pPr>
              <w:jc w:val="right"/>
              <w:rPr>
                <w:rFonts w:cs="Arial"/>
                <w:b/>
                <w:sz w:val="20"/>
              </w:rPr>
            </w:pPr>
          </w:p>
        </w:tc>
        <w:tc>
          <w:tcPr>
            <w:tcW w:w="4300" w:type="dxa"/>
            <w:gridSpan w:val="7"/>
          </w:tcPr>
          <w:p w14:paraId="0713F59B" w14:textId="77777777" w:rsidR="00834D07" w:rsidRPr="00D9108E" w:rsidRDefault="00834D07" w:rsidP="008B10F5">
            <w:pPr>
              <w:rPr>
                <w:rFonts w:cs="Arial"/>
                <w:b/>
                <w:sz w:val="20"/>
              </w:rPr>
            </w:pPr>
          </w:p>
        </w:tc>
        <w:tc>
          <w:tcPr>
            <w:tcW w:w="1134" w:type="dxa"/>
            <w:gridSpan w:val="3"/>
          </w:tcPr>
          <w:p w14:paraId="23C1EC2A" w14:textId="77777777" w:rsidR="00834D07" w:rsidRPr="0021582C" w:rsidRDefault="00834D07" w:rsidP="008B10F5">
            <w:pPr>
              <w:jc w:val="center"/>
              <w:rPr>
                <w:rFonts w:cs="Arial"/>
                <w:b/>
                <w:sz w:val="20"/>
              </w:rPr>
            </w:pPr>
          </w:p>
        </w:tc>
        <w:tc>
          <w:tcPr>
            <w:tcW w:w="926" w:type="dxa"/>
            <w:gridSpan w:val="2"/>
            <w:tcBorders>
              <w:left w:val="nil"/>
              <w:bottom w:val="nil"/>
              <w:right w:val="nil"/>
            </w:tcBorders>
          </w:tcPr>
          <w:p w14:paraId="618DCB37" w14:textId="77777777" w:rsidR="00834D07" w:rsidRPr="0021582C" w:rsidRDefault="00834D07" w:rsidP="008B10F5">
            <w:pPr>
              <w:rPr>
                <w:rFonts w:cs="Arial"/>
                <w:b/>
                <w:sz w:val="22"/>
                <w:szCs w:val="22"/>
              </w:rPr>
            </w:pPr>
          </w:p>
        </w:tc>
        <w:tc>
          <w:tcPr>
            <w:tcW w:w="1843" w:type="dxa"/>
            <w:gridSpan w:val="5"/>
          </w:tcPr>
          <w:p w14:paraId="17B9F385" w14:textId="77777777" w:rsidR="00834D07" w:rsidRPr="0021582C" w:rsidRDefault="00834D07" w:rsidP="008B10F5">
            <w:pPr>
              <w:jc w:val="center"/>
              <w:rPr>
                <w:rFonts w:cs="Arial"/>
                <w:b/>
                <w:sz w:val="22"/>
                <w:szCs w:val="22"/>
              </w:rPr>
            </w:pPr>
          </w:p>
        </w:tc>
        <w:tc>
          <w:tcPr>
            <w:tcW w:w="992" w:type="dxa"/>
            <w:gridSpan w:val="2"/>
            <w:tcBorders>
              <w:left w:val="nil"/>
              <w:bottom w:val="nil"/>
              <w:right w:val="nil"/>
            </w:tcBorders>
          </w:tcPr>
          <w:p w14:paraId="53BFF66E" w14:textId="77777777" w:rsidR="00834D07" w:rsidRPr="0021582C" w:rsidRDefault="00834D07" w:rsidP="008B10F5">
            <w:pPr>
              <w:rPr>
                <w:rFonts w:cs="Arial"/>
                <w:b/>
                <w:sz w:val="22"/>
                <w:szCs w:val="22"/>
              </w:rPr>
            </w:pPr>
          </w:p>
        </w:tc>
      </w:tr>
      <w:tr w:rsidR="00834D07" w:rsidRPr="0021582C" w14:paraId="12A91DEA" w14:textId="77777777" w:rsidTr="0021582C">
        <w:trPr>
          <w:gridAfter w:val="3"/>
          <w:divId w:val="1"/>
          <w:wAfter w:w="568" w:type="dxa"/>
        </w:trPr>
        <w:tc>
          <w:tcPr>
            <w:tcW w:w="709" w:type="dxa"/>
            <w:gridSpan w:val="2"/>
          </w:tcPr>
          <w:p w14:paraId="52E47B5C" w14:textId="77777777" w:rsidR="00834D07" w:rsidRPr="00D9108E" w:rsidRDefault="00834D07" w:rsidP="0021582C">
            <w:pPr>
              <w:tabs>
                <w:tab w:val="left" w:pos="743"/>
              </w:tabs>
              <w:ind w:right="-108"/>
              <w:jc w:val="right"/>
              <w:rPr>
                <w:rFonts w:cs="Arial"/>
                <w:b/>
                <w:sz w:val="20"/>
              </w:rPr>
            </w:pPr>
            <w:r w:rsidRPr="00D9108E">
              <w:rPr>
                <w:rFonts w:cs="Arial"/>
                <w:b/>
                <w:sz w:val="20"/>
              </w:rPr>
              <w:lastRenderedPageBreak/>
              <w:t>d.</w:t>
            </w:r>
          </w:p>
        </w:tc>
        <w:tc>
          <w:tcPr>
            <w:tcW w:w="5155" w:type="dxa"/>
            <w:gridSpan w:val="9"/>
            <w:tcBorders>
              <w:top w:val="nil"/>
              <w:left w:val="nil"/>
              <w:bottom w:val="nil"/>
              <w:right w:val="single" w:sz="4" w:space="0" w:color="auto"/>
            </w:tcBorders>
          </w:tcPr>
          <w:p w14:paraId="225D6478" w14:textId="77777777" w:rsidR="00834D07" w:rsidRPr="00D9108E" w:rsidRDefault="00834D07" w:rsidP="00E17DF1">
            <w:pPr>
              <w:ind w:left="176"/>
              <w:rPr>
                <w:rFonts w:cs="Arial"/>
                <w:b/>
                <w:sz w:val="20"/>
              </w:rPr>
            </w:pPr>
            <w:r w:rsidRPr="00D9108E">
              <w:rPr>
                <w:rFonts w:cs="Arial"/>
                <w:b/>
                <w:sz w:val="20"/>
              </w:rPr>
              <w:t>If YES, please confirm EC VAT registration number:</w:t>
            </w:r>
          </w:p>
        </w:tc>
        <w:tc>
          <w:tcPr>
            <w:tcW w:w="4040" w:type="dxa"/>
            <w:gridSpan w:val="10"/>
            <w:tcBorders>
              <w:top w:val="single" w:sz="4" w:space="0" w:color="auto"/>
              <w:left w:val="single" w:sz="4" w:space="0" w:color="auto"/>
              <w:bottom w:val="single" w:sz="4" w:space="0" w:color="auto"/>
              <w:right w:val="single" w:sz="4" w:space="0" w:color="auto"/>
            </w:tcBorders>
          </w:tcPr>
          <w:p w14:paraId="73E42695" w14:textId="77777777" w:rsidR="00834D07" w:rsidRPr="0021582C" w:rsidRDefault="00834D07" w:rsidP="008B10F5">
            <w:pPr>
              <w:rPr>
                <w:rFonts w:cs="Arial"/>
                <w:b/>
                <w:sz w:val="22"/>
                <w:szCs w:val="22"/>
              </w:rPr>
            </w:pPr>
            <w:r w:rsidRPr="0021582C">
              <w:rPr>
                <w:rFonts w:cs="Arial"/>
                <w:b/>
                <w:sz w:val="22"/>
                <w:szCs w:val="22"/>
              </w:rPr>
              <w:fldChar w:fldCharType="begin">
                <w:ffData>
                  <w:name w:val="Text17"/>
                  <w:enabled/>
                  <w:calcOnExit w:val="0"/>
                  <w:textInput/>
                </w:ffData>
              </w:fldChar>
            </w:r>
            <w:r w:rsidRPr="0021582C">
              <w:rPr>
                <w:rFonts w:cs="Arial"/>
                <w:b/>
                <w:sz w:val="22"/>
                <w:szCs w:val="22"/>
              </w:rPr>
              <w:instrText xml:space="preserve"> FORMTEXT </w:instrText>
            </w:r>
            <w:r w:rsidRPr="0021582C">
              <w:rPr>
                <w:rFonts w:cs="Arial"/>
                <w:b/>
                <w:sz w:val="22"/>
                <w:szCs w:val="22"/>
              </w:rPr>
            </w:r>
            <w:r w:rsidRPr="0021582C">
              <w:rPr>
                <w:rFonts w:cs="Arial"/>
                <w:b/>
                <w:sz w:val="22"/>
                <w:szCs w:val="22"/>
              </w:rPr>
              <w:fldChar w:fldCharType="separate"/>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cs="Arial"/>
                <w:b/>
                <w:sz w:val="22"/>
                <w:szCs w:val="22"/>
              </w:rPr>
              <w:fldChar w:fldCharType="end"/>
            </w:r>
          </w:p>
        </w:tc>
      </w:tr>
      <w:tr w:rsidR="00834D07" w14:paraId="2535C9D7" w14:textId="77777777" w:rsidTr="0021582C">
        <w:trPr>
          <w:gridAfter w:val="3"/>
          <w:divId w:val="1"/>
          <w:wAfter w:w="568" w:type="dxa"/>
        </w:trPr>
        <w:tc>
          <w:tcPr>
            <w:tcW w:w="9904" w:type="dxa"/>
            <w:gridSpan w:val="21"/>
          </w:tcPr>
          <w:p w14:paraId="7CED502D" w14:textId="77777777" w:rsidR="00842DB3" w:rsidRDefault="00842DB3" w:rsidP="00B27890">
            <w:pPr>
              <w:ind w:left="888"/>
              <w:rPr>
                <w:rFonts w:cs="Arial"/>
                <w:i/>
                <w:sz w:val="16"/>
                <w:szCs w:val="16"/>
              </w:rPr>
            </w:pPr>
          </w:p>
          <w:p w14:paraId="3729DB10" w14:textId="77777777" w:rsidR="00834D07" w:rsidRDefault="00834D07" w:rsidP="00B27890">
            <w:pPr>
              <w:ind w:left="888"/>
              <w:rPr>
                <w:rFonts w:cs="Arial"/>
                <w:i/>
                <w:sz w:val="16"/>
                <w:szCs w:val="16"/>
              </w:rPr>
            </w:pPr>
            <w:r w:rsidRPr="0021582C">
              <w:rPr>
                <w:rFonts w:cs="Arial"/>
                <w:i/>
                <w:sz w:val="16"/>
                <w:szCs w:val="16"/>
              </w:rPr>
              <w:t>NB:  Where PPB is an EC country (excluding UK)</w:t>
            </w:r>
            <w:r>
              <w:rPr>
                <w:rFonts w:cs="Arial"/>
                <w:i/>
                <w:sz w:val="16"/>
                <w:szCs w:val="16"/>
              </w:rPr>
              <w:t>,</w:t>
            </w:r>
            <w:r w:rsidRPr="0021582C">
              <w:rPr>
                <w:rFonts w:cs="Arial"/>
                <w:i/>
                <w:sz w:val="16"/>
                <w:szCs w:val="16"/>
              </w:rPr>
              <w:t xml:space="preserve"> </w:t>
            </w:r>
            <w:r>
              <w:rPr>
                <w:rFonts w:cs="Arial"/>
                <w:i/>
                <w:sz w:val="16"/>
                <w:szCs w:val="16"/>
              </w:rPr>
              <w:t>f</w:t>
            </w:r>
            <w:r w:rsidRPr="0021582C">
              <w:rPr>
                <w:rFonts w:cs="Arial"/>
                <w:i/>
                <w:sz w:val="16"/>
                <w:szCs w:val="16"/>
              </w:rPr>
              <w:t>ailure to provide a valid EC VAT registration number will result in UK VAT being charged on admission and annual fees.</w:t>
            </w:r>
          </w:p>
          <w:p w14:paraId="5BC5D372" w14:textId="77777777" w:rsidR="00834D07" w:rsidRDefault="00834D07" w:rsidP="00B27890">
            <w:pPr>
              <w:ind w:left="888"/>
              <w:rPr>
                <w:rFonts w:cs="Arial"/>
                <w:i/>
                <w:sz w:val="16"/>
                <w:szCs w:val="16"/>
              </w:rPr>
            </w:pPr>
          </w:p>
          <w:p w14:paraId="4F4DA610" w14:textId="77777777" w:rsidR="00834D07" w:rsidRDefault="00834D07" w:rsidP="00B27890">
            <w:pPr>
              <w:ind w:left="888"/>
              <w:rPr>
                <w:rFonts w:cs="Arial"/>
                <w:i/>
                <w:sz w:val="16"/>
                <w:szCs w:val="16"/>
              </w:rPr>
            </w:pPr>
          </w:p>
          <w:p w14:paraId="70E891FF" w14:textId="77777777" w:rsidR="00834D07" w:rsidRPr="0021582C" w:rsidRDefault="00834D07" w:rsidP="00B27890">
            <w:pPr>
              <w:ind w:left="888"/>
              <w:rPr>
                <w:rFonts w:cs="Arial"/>
                <w:i/>
                <w:sz w:val="16"/>
                <w:szCs w:val="16"/>
              </w:rPr>
            </w:pPr>
          </w:p>
        </w:tc>
      </w:tr>
    </w:tbl>
    <w:p w14:paraId="1B8D0DA8" w14:textId="77777777" w:rsidR="008B10F5" w:rsidRPr="0021582C" w:rsidRDefault="008B10F5" w:rsidP="00AD3FB4">
      <w:pPr>
        <w:divId w:val="1"/>
        <w:rPr>
          <w:rFonts w:cs="Arial"/>
          <w:b/>
          <w:sz w:val="22"/>
          <w:szCs w:val="22"/>
          <w:u w:val="single"/>
        </w:rPr>
      </w:pPr>
    </w:p>
    <w:p w14:paraId="0D51A3A0" w14:textId="77777777" w:rsidR="00CA41A6" w:rsidRPr="0021582C" w:rsidRDefault="00C8117D" w:rsidP="0021582C">
      <w:pPr>
        <w:ind w:left="-567"/>
        <w:divId w:val="1"/>
        <w:rPr>
          <w:rFonts w:cs="Arial"/>
          <w:iCs/>
          <w:snapToGrid w:val="0"/>
          <w:sz w:val="20"/>
          <w:u w:val="single"/>
        </w:rPr>
      </w:pPr>
      <w:r w:rsidRPr="0021582C">
        <w:rPr>
          <w:rFonts w:cs="Arial"/>
          <w:b/>
          <w:sz w:val="20"/>
          <w:u w:val="single"/>
        </w:rPr>
        <w:t xml:space="preserve">Section B - </w:t>
      </w:r>
      <w:r w:rsidR="00594706" w:rsidRPr="0021582C">
        <w:rPr>
          <w:rStyle w:val="Heading1Char"/>
          <w:rFonts w:ascii="Arial" w:hAnsi="Arial" w:cs="Arial"/>
          <w:color w:val="auto"/>
          <w:sz w:val="20"/>
          <w:szCs w:val="20"/>
          <w:u w:val="single"/>
        </w:rPr>
        <w:t>New Issue</w:t>
      </w:r>
      <w:r w:rsidR="00980B8A" w:rsidRPr="0021582C">
        <w:rPr>
          <w:rStyle w:val="Heading1Char"/>
          <w:rFonts w:ascii="Arial" w:hAnsi="Arial" w:cs="Arial"/>
          <w:color w:val="auto"/>
          <w:sz w:val="20"/>
          <w:szCs w:val="20"/>
          <w:u w:val="single"/>
        </w:rPr>
        <w:t xml:space="preserve"> </w:t>
      </w:r>
      <w:r w:rsidR="00884CAC" w:rsidRPr="0021582C">
        <w:rPr>
          <w:rStyle w:val="Heading1Char"/>
          <w:rFonts w:ascii="Arial" w:hAnsi="Arial" w:cs="Arial"/>
          <w:color w:val="auto"/>
          <w:sz w:val="20"/>
          <w:szCs w:val="20"/>
          <w:u w:val="single"/>
        </w:rPr>
        <w:t>/ Re-admission</w:t>
      </w:r>
      <w:r w:rsidR="00E2121D">
        <w:rPr>
          <w:rStyle w:val="Heading1Char"/>
          <w:rFonts w:ascii="Arial" w:hAnsi="Arial" w:cs="Arial"/>
          <w:color w:val="auto"/>
          <w:sz w:val="20"/>
          <w:szCs w:val="20"/>
          <w:u w:val="single"/>
        </w:rPr>
        <w:t xml:space="preserve"> </w:t>
      </w:r>
      <w:r w:rsidR="008B10F5" w:rsidRPr="0021582C">
        <w:rPr>
          <w:rStyle w:val="Heading1Char"/>
          <w:rFonts w:ascii="Arial" w:hAnsi="Arial" w:cs="Arial"/>
          <w:color w:val="auto"/>
          <w:sz w:val="20"/>
          <w:szCs w:val="20"/>
          <w:u w:val="single"/>
        </w:rPr>
        <w:t>/ New Line</w:t>
      </w:r>
      <w:r w:rsidR="00594706" w:rsidRPr="0021582C">
        <w:rPr>
          <w:rFonts w:cs="Arial"/>
          <w:b/>
          <w:sz w:val="20"/>
          <w:u w:val="single"/>
        </w:rPr>
        <w:t>:</w:t>
      </w:r>
      <w:r w:rsidR="00594706" w:rsidRPr="0021582C">
        <w:rPr>
          <w:rFonts w:cs="Arial"/>
          <w:iCs/>
          <w:snapToGrid w:val="0"/>
          <w:sz w:val="20"/>
          <w:u w:val="single"/>
        </w:rPr>
        <w:t xml:space="preserve"> </w:t>
      </w:r>
    </w:p>
    <w:p w14:paraId="0FFEF071" w14:textId="77777777" w:rsidR="00247AD7" w:rsidRPr="0021582C" w:rsidRDefault="00247AD7" w:rsidP="0021582C">
      <w:pPr>
        <w:ind w:left="-567"/>
        <w:divId w:val="1"/>
        <w:rPr>
          <w:rFonts w:cs="Arial"/>
          <w:iCs/>
          <w:snapToGrid w:val="0"/>
          <w:sz w:val="20"/>
        </w:rPr>
      </w:pPr>
    </w:p>
    <w:p w14:paraId="425AE52F" w14:textId="77777777" w:rsidR="00242763" w:rsidRPr="0021582C" w:rsidRDefault="00242763" w:rsidP="00242763">
      <w:pPr>
        <w:ind w:left="-567"/>
        <w:divId w:val="1"/>
        <w:rPr>
          <w:rFonts w:cs="Arial"/>
          <w:iCs/>
          <w:snapToGrid w:val="0"/>
          <w:sz w:val="20"/>
        </w:rPr>
      </w:pPr>
      <w:r w:rsidRPr="0021582C">
        <w:rPr>
          <w:rFonts w:cs="Arial"/>
          <w:iCs/>
          <w:snapToGrid w:val="0"/>
          <w:sz w:val="20"/>
        </w:rPr>
        <w:t>Th</w:t>
      </w:r>
      <w:r w:rsidR="00E2121D">
        <w:rPr>
          <w:rFonts w:cs="Arial"/>
          <w:iCs/>
          <w:snapToGrid w:val="0"/>
          <w:sz w:val="20"/>
        </w:rPr>
        <w:t>is</w:t>
      </w:r>
      <w:r w:rsidRPr="0021582C">
        <w:rPr>
          <w:rFonts w:cs="Arial"/>
          <w:iCs/>
          <w:snapToGrid w:val="0"/>
          <w:sz w:val="20"/>
        </w:rPr>
        <w:t xml:space="preserve"> section is required to be completed if the application is for a new issue of stock not currently traded on our markets, </w:t>
      </w:r>
      <w:r w:rsidR="002B53EB">
        <w:rPr>
          <w:rFonts w:cs="Arial"/>
          <w:iCs/>
          <w:snapToGrid w:val="0"/>
          <w:sz w:val="20"/>
        </w:rPr>
        <w:t>f</w:t>
      </w:r>
      <w:r w:rsidRPr="0021582C">
        <w:rPr>
          <w:rFonts w:cs="Arial"/>
          <w:iCs/>
          <w:snapToGrid w:val="0"/>
          <w:sz w:val="20"/>
        </w:rPr>
        <w:t>or re-admissions (i.e</w:t>
      </w:r>
      <w:r w:rsidR="002B53EB">
        <w:rPr>
          <w:rFonts w:cs="Arial"/>
          <w:iCs/>
          <w:snapToGrid w:val="0"/>
          <w:sz w:val="20"/>
        </w:rPr>
        <w:t>.</w:t>
      </w:r>
      <w:r w:rsidRPr="0021582C">
        <w:rPr>
          <w:rFonts w:cs="Arial"/>
          <w:iCs/>
          <w:snapToGrid w:val="0"/>
          <w:sz w:val="20"/>
        </w:rPr>
        <w:t xml:space="preserve"> </w:t>
      </w:r>
      <w:r w:rsidR="002B53EB">
        <w:rPr>
          <w:rFonts w:cs="Arial"/>
          <w:iCs/>
          <w:snapToGrid w:val="0"/>
          <w:sz w:val="20"/>
        </w:rPr>
        <w:t xml:space="preserve">a </w:t>
      </w:r>
      <w:r w:rsidRPr="0021582C">
        <w:rPr>
          <w:rFonts w:cs="Arial"/>
          <w:iCs/>
          <w:snapToGrid w:val="0"/>
          <w:sz w:val="20"/>
        </w:rPr>
        <w:t>reverse</w:t>
      </w:r>
      <w:r w:rsidR="002B53EB">
        <w:rPr>
          <w:rFonts w:cs="Arial"/>
          <w:iCs/>
          <w:snapToGrid w:val="0"/>
          <w:sz w:val="20"/>
        </w:rPr>
        <w:t xml:space="preserve"> takeover</w:t>
      </w:r>
      <w:r w:rsidRPr="0021582C">
        <w:rPr>
          <w:rFonts w:cs="Arial"/>
          <w:iCs/>
          <w:snapToGrid w:val="0"/>
          <w:sz w:val="20"/>
        </w:rPr>
        <w:t>)</w:t>
      </w:r>
      <w:r w:rsidR="002B53EB">
        <w:rPr>
          <w:rFonts w:cs="Arial"/>
          <w:iCs/>
          <w:snapToGrid w:val="0"/>
          <w:sz w:val="20"/>
        </w:rPr>
        <w:t>,</w:t>
      </w:r>
      <w:r w:rsidRPr="0021582C">
        <w:rPr>
          <w:rFonts w:cs="Arial"/>
          <w:iCs/>
          <w:snapToGrid w:val="0"/>
          <w:sz w:val="20"/>
        </w:rPr>
        <w:t xml:space="preserve"> or if any information has changed</w:t>
      </w:r>
      <w:r w:rsidR="0033066E">
        <w:rPr>
          <w:rFonts w:cs="Arial"/>
          <w:iCs/>
          <w:snapToGrid w:val="0"/>
          <w:sz w:val="20"/>
        </w:rPr>
        <w:t xml:space="preserve"> to an existing security</w:t>
      </w:r>
      <w:r w:rsidRPr="0021582C">
        <w:rPr>
          <w:rFonts w:cs="Arial"/>
          <w:iCs/>
          <w:snapToGrid w:val="0"/>
          <w:sz w:val="20"/>
        </w:rPr>
        <w:t xml:space="preserve">.  This information may be published in the New Issues List section on the Exchange’s website.  </w:t>
      </w:r>
    </w:p>
    <w:p w14:paraId="34171684" w14:textId="77777777" w:rsidR="00593379" w:rsidRPr="0021582C" w:rsidRDefault="00593379">
      <w:pPr>
        <w:divId w:val="1"/>
        <w:rPr>
          <w:rFonts w:cs="Arial"/>
          <w:b/>
          <w:sz w:val="20"/>
        </w:rPr>
      </w:pPr>
    </w:p>
    <w:tbl>
      <w:tblPr>
        <w:tblW w:w="9356" w:type="dxa"/>
        <w:tblInd w:w="-459" w:type="dxa"/>
        <w:tblLayout w:type="fixed"/>
        <w:tblLook w:val="01E0" w:firstRow="1" w:lastRow="1" w:firstColumn="1" w:lastColumn="1" w:noHBand="0" w:noVBand="0"/>
      </w:tblPr>
      <w:tblGrid>
        <w:gridCol w:w="184"/>
        <w:gridCol w:w="127"/>
        <w:gridCol w:w="208"/>
        <w:gridCol w:w="58"/>
        <w:gridCol w:w="961"/>
        <w:gridCol w:w="131"/>
        <w:gridCol w:w="25"/>
        <w:gridCol w:w="2978"/>
        <w:gridCol w:w="119"/>
        <w:gridCol w:w="122"/>
        <w:gridCol w:w="474"/>
        <w:gridCol w:w="3848"/>
        <w:gridCol w:w="36"/>
        <w:gridCol w:w="49"/>
        <w:gridCol w:w="36"/>
      </w:tblGrid>
      <w:tr w:rsidR="00132C96" w:rsidRPr="0021582C" w14:paraId="4847F38F" w14:textId="77777777" w:rsidTr="00E17DF1">
        <w:trPr>
          <w:divId w:val="1"/>
        </w:trPr>
        <w:tc>
          <w:tcPr>
            <w:tcW w:w="519" w:type="dxa"/>
            <w:gridSpan w:val="3"/>
          </w:tcPr>
          <w:p w14:paraId="74C782A4" w14:textId="77777777" w:rsidR="00594706" w:rsidRPr="0021582C" w:rsidRDefault="00FE382A">
            <w:pPr>
              <w:rPr>
                <w:rFonts w:cs="Arial"/>
                <w:b/>
                <w:sz w:val="20"/>
              </w:rPr>
            </w:pPr>
            <w:r w:rsidRPr="0021582C">
              <w:rPr>
                <w:rFonts w:cs="Arial"/>
                <w:b/>
                <w:sz w:val="20"/>
              </w:rPr>
              <w:t>9</w:t>
            </w:r>
            <w:r w:rsidR="00CA41A6" w:rsidRPr="0021582C">
              <w:rPr>
                <w:rFonts w:cs="Arial"/>
                <w:b/>
                <w:sz w:val="20"/>
              </w:rPr>
              <w:t>.</w:t>
            </w:r>
          </w:p>
        </w:tc>
        <w:tc>
          <w:tcPr>
            <w:tcW w:w="4868" w:type="dxa"/>
            <w:gridSpan w:val="8"/>
            <w:tcBorders>
              <w:top w:val="nil"/>
              <w:left w:val="nil"/>
              <w:bottom w:val="nil"/>
              <w:right w:val="single" w:sz="4" w:space="0" w:color="auto"/>
            </w:tcBorders>
          </w:tcPr>
          <w:p w14:paraId="24EBD2BA" w14:textId="77777777" w:rsidR="00594706" w:rsidRPr="0021582C" w:rsidRDefault="00594706">
            <w:pPr>
              <w:rPr>
                <w:rFonts w:cs="Arial"/>
                <w:b/>
                <w:sz w:val="20"/>
              </w:rPr>
            </w:pPr>
            <w:r w:rsidRPr="0021582C">
              <w:rPr>
                <w:rFonts w:cs="Arial"/>
                <w:b/>
                <w:sz w:val="20"/>
              </w:rPr>
              <w:t>Country of incorporation:</w:t>
            </w:r>
          </w:p>
        </w:tc>
        <w:bookmarkStart w:id="0" w:name="Text3"/>
        <w:tc>
          <w:tcPr>
            <w:tcW w:w="3969" w:type="dxa"/>
            <w:gridSpan w:val="4"/>
            <w:tcBorders>
              <w:top w:val="single" w:sz="4" w:space="0" w:color="auto"/>
              <w:left w:val="single" w:sz="4" w:space="0" w:color="auto"/>
              <w:bottom w:val="single" w:sz="4" w:space="0" w:color="auto"/>
              <w:right w:val="single" w:sz="4" w:space="0" w:color="auto"/>
            </w:tcBorders>
          </w:tcPr>
          <w:p w14:paraId="05FFFADF" w14:textId="77777777" w:rsidR="00594706" w:rsidRPr="0021582C" w:rsidRDefault="00594706">
            <w:pPr>
              <w:rPr>
                <w:rFonts w:cs="Arial"/>
                <w:b/>
                <w:sz w:val="20"/>
              </w:rPr>
            </w:pPr>
            <w:r w:rsidRPr="0021582C">
              <w:rPr>
                <w:rFonts w:cs="Arial"/>
                <w:b/>
                <w:sz w:val="20"/>
              </w:rPr>
              <w:fldChar w:fldCharType="begin">
                <w:ffData>
                  <w:name w:val="Text3"/>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cs="Arial"/>
                <w:b/>
                <w:sz w:val="20"/>
              </w:rPr>
              <w:fldChar w:fldCharType="end"/>
            </w:r>
            <w:bookmarkEnd w:id="0"/>
          </w:p>
        </w:tc>
      </w:tr>
      <w:tr w:rsidR="00594706" w:rsidRPr="0021582C" w14:paraId="3A669D89" w14:textId="77777777" w:rsidTr="00E17DF1">
        <w:trPr>
          <w:gridAfter w:val="2"/>
          <w:divId w:val="1"/>
          <w:wAfter w:w="85" w:type="dxa"/>
        </w:trPr>
        <w:tc>
          <w:tcPr>
            <w:tcW w:w="9271" w:type="dxa"/>
            <w:gridSpan w:val="13"/>
          </w:tcPr>
          <w:p w14:paraId="0B5797C8" w14:textId="77777777" w:rsidR="00594706" w:rsidRPr="0021582C" w:rsidRDefault="00594706">
            <w:pPr>
              <w:rPr>
                <w:rFonts w:cs="Arial"/>
                <w:b/>
                <w:sz w:val="20"/>
              </w:rPr>
            </w:pPr>
          </w:p>
        </w:tc>
      </w:tr>
      <w:tr w:rsidR="00A3243D" w:rsidRPr="0021582C" w14:paraId="7182DAC8" w14:textId="77777777" w:rsidTr="00A3243D">
        <w:trPr>
          <w:divId w:val="1"/>
          <w:trHeight w:val="1198"/>
        </w:trPr>
        <w:tc>
          <w:tcPr>
            <w:tcW w:w="519" w:type="dxa"/>
            <w:gridSpan w:val="3"/>
          </w:tcPr>
          <w:p w14:paraId="0DB66E5C" w14:textId="77777777" w:rsidR="00594706" w:rsidRPr="0021582C" w:rsidRDefault="00FE382A">
            <w:pPr>
              <w:rPr>
                <w:rFonts w:cs="Arial"/>
                <w:b/>
                <w:sz w:val="20"/>
              </w:rPr>
            </w:pPr>
            <w:r w:rsidRPr="0021582C">
              <w:rPr>
                <w:rFonts w:cs="Arial"/>
                <w:b/>
                <w:sz w:val="20"/>
              </w:rPr>
              <w:t>10</w:t>
            </w:r>
            <w:r w:rsidR="00594706" w:rsidRPr="0021582C">
              <w:rPr>
                <w:rFonts w:cs="Arial"/>
                <w:b/>
                <w:sz w:val="20"/>
              </w:rPr>
              <w:t>.</w:t>
            </w:r>
          </w:p>
        </w:tc>
        <w:tc>
          <w:tcPr>
            <w:tcW w:w="4868" w:type="dxa"/>
            <w:gridSpan w:val="8"/>
            <w:tcBorders>
              <w:right w:val="single" w:sz="4" w:space="0" w:color="auto"/>
            </w:tcBorders>
          </w:tcPr>
          <w:p w14:paraId="2AB46DE1" w14:textId="77777777" w:rsidR="00594706" w:rsidRPr="0021582C" w:rsidRDefault="00587B54" w:rsidP="0033066E">
            <w:pPr>
              <w:rPr>
                <w:rFonts w:cs="Arial"/>
                <w:b/>
                <w:sz w:val="20"/>
              </w:rPr>
            </w:pPr>
            <w:r w:rsidRPr="0021582C">
              <w:rPr>
                <w:rFonts w:cs="Arial"/>
                <w:b/>
                <w:sz w:val="20"/>
              </w:rPr>
              <w:t xml:space="preserve">Country in which </w:t>
            </w:r>
            <w:r w:rsidR="00CD0550">
              <w:rPr>
                <w:rFonts w:cs="Arial"/>
                <w:b/>
                <w:sz w:val="20"/>
              </w:rPr>
              <w:t xml:space="preserve">the </w:t>
            </w:r>
            <w:r w:rsidRPr="0021582C">
              <w:rPr>
                <w:rFonts w:cs="Arial"/>
                <w:b/>
                <w:sz w:val="20"/>
              </w:rPr>
              <w:t>share register is held (</w:t>
            </w:r>
            <w:r w:rsidR="004F3C7B" w:rsidRPr="0021582C">
              <w:rPr>
                <w:rFonts w:cs="Arial"/>
                <w:b/>
                <w:sz w:val="20"/>
              </w:rPr>
              <w:t>if different to Q9</w:t>
            </w:r>
            <w:r w:rsidR="00C64127">
              <w:rPr>
                <w:rFonts w:cs="Arial"/>
                <w:b/>
                <w:sz w:val="20"/>
              </w:rPr>
              <w:t>)</w:t>
            </w:r>
            <w:r w:rsidR="00E2121D">
              <w:rPr>
                <w:rFonts w:cs="Arial"/>
                <w:b/>
                <w:sz w:val="20"/>
              </w:rPr>
              <w:t xml:space="preserve"> </w:t>
            </w:r>
            <w:r w:rsidR="002F2D90" w:rsidRPr="00E17DF1">
              <w:rPr>
                <w:rFonts w:cs="Arial"/>
                <w:color w:val="0070C0"/>
                <w:sz w:val="16"/>
                <w:szCs w:val="16"/>
              </w:rPr>
              <w:t>(</w:t>
            </w:r>
            <w:r w:rsidR="004F3C7B" w:rsidRPr="00E17DF1">
              <w:rPr>
                <w:rFonts w:cs="Arial"/>
                <w:color w:val="0070C0"/>
                <w:sz w:val="16"/>
                <w:szCs w:val="16"/>
              </w:rPr>
              <w:t>I</w:t>
            </w:r>
            <w:r w:rsidRPr="00E17DF1">
              <w:rPr>
                <w:rFonts w:cs="Arial"/>
                <w:color w:val="0070C0"/>
                <w:sz w:val="16"/>
                <w:szCs w:val="16"/>
              </w:rPr>
              <w:t>f admission is sought for Depository Interests, please provide the location of the register for the Depository Interests and not the underlying security):</w:t>
            </w:r>
          </w:p>
        </w:tc>
        <w:bookmarkStart w:id="1" w:name="Text4"/>
        <w:tc>
          <w:tcPr>
            <w:tcW w:w="3969" w:type="dxa"/>
            <w:gridSpan w:val="4"/>
            <w:tcBorders>
              <w:top w:val="single" w:sz="4" w:space="0" w:color="auto"/>
              <w:left w:val="single" w:sz="4" w:space="0" w:color="auto"/>
              <w:bottom w:val="single" w:sz="4" w:space="0" w:color="auto"/>
              <w:right w:val="single" w:sz="4" w:space="0" w:color="auto"/>
            </w:tcBorders>
          </w:tcPr>
          <w:p w14:paraId="66E81BE4" w14:textId="77777777" w:rsidR="00594706" w:rsidRPr="0021582C" w:rsidRDefault="00594706">
            <w:pPr>
              <w:rPr>
                <w:rFonts w:cs="Arial"/>
                <w:b/>
                <w:sz w:val="20"/>
              </w:rPr>
            </w:pPr>
            <w:r w:rsidRPr="0021582C">
              <w:rPr>
                <w:rFonts w:cs="Arial"/>
                <w:b/>
                <w:sz w:val="20"/>
              </w:rPr>
              <w:fldChar w:fldCharType="begin">
                <w:ffData>
                  <w:name w:val="Text4"/>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cs="Arial"/>
                <w:b/>
                <w:sz w:val="20"/>
              </w:rPr>
              <w:fldChar w:fldCharType="end"/>
            </w:r>
            <w:bookmarkEnd w:id="1"/>
          </w:p>
        </w:tc>
      </w:tr>
      <w:tr w:rsidR="00594706" w:rsidRPr="0021582C" w14:paraId="3B8848D3" w14:textId="77777777" w:rsidTr="00E17DF1">
        <w:trPr>
          <w:gridAfter w:val="7"/>
          <w:divId w:val="1"/>
          <w:wAfter w:w="4684" w:type="dxa"/>
        </w:trPr>
        <w:tc>
          <w:tcPr>
            <w:tcW w:w="4672" w:type="dxa"/>
            <w:gridSpan w:val="8"/>
          </w:tcPr>
          <w:p w14:paraId="44102C82" w14:textId="77777777" w:rsidR="00594706" w:rsidRPr="0021582C" w:rsidRDefault="00594706">
            <w:pPr>
              <w:rPr>
                <w:rFonts w:cs="Arial"/>
                <w:sz w:val="22"/>
                <w:szCs w:val="22"/>
              </w:rPr>
            </w:pPr>
          </w:p>
        </w:tc>
      </w:tr>
      <w:tr w:rsidR="00132C96" w:rsidRPr="0021582C" w14:paraId="7CC2A9DB" w14:textId="77777777" w:rsidTr="00E17DF1">
        <w:trPr>
          <w:divId w:val="1"/>
          <w:trHeight w:val="729"/>
        </w:trPr>
        <w:tc>
          <w:tcPr>
            <w:tcW w:w="577" w:type="dxa"/>
            <w:gridSpan w:val="4"/>
          </w:tcPr>
          <w:p w14:paraId="765E9912" w14:textId="77777777" w:rsidR="00594706" w:rsidRPr="0021582C" w:rsidRDefault="00FE382A" w:rsidP="0021582C">
            <w:pPr>
              <w:tabs>
                <w:tab w:val="left" w:pos="709"/>
              </w:tabs>
              <w:ind w:right="-508"/>
              <w:rPr>
                <w:rFonts w:cs="Arial"/>
                <w:b/>
                <w:sz w:val="20"/>
              </w:rPr>
            </w:pPr>
            <w:r w:rsidRPr="0021582C">
              <w:rPr>
                <w:rFonts w:cs="Arial"/>
                <w:b/>
                <w:sz w:val="20"/>
              </w:rPr>
              <w:t>11.</w:t>
            </w:r>
          </w:p>
        </w:tc>
        <w:tc>
          <w:tcPr>
            <w:tcW w:w="4810" w:type="dxa"/>
            <w:gridSpan w:val="7"/>
            <w:tcBorders>
              <w:right w:val="single" w:sz="4" w:space="0" w:color="auto"/>
            </w:tcBorders>
          </w:tcPr>
          <w:p w14:paraId="26234040" w14:textId="77777777" w:rsidR="00594706" w:rsidRPr="0021582C" w:rsidRDefault="00980B8A" w:rsidP="0021582C">
            <w:pPr>
              <w:ind w:left="-108"/>
              <w:rPr>
                <w:rFonts w:cs="Arial"/>
                <w:b/>
                <w:sz w:val="20"/>
              </w:rPr>
            </w:pPr>
            <w:r w:rsidRPr="0021582C">
              <w:rPr>
                <w:rFonts w:cs="Arial"/>
                <w:b/>
                <w:sz w:val="20"/>
              </w:rPr>
              <w:t>Expected Market Cap and Percentage of AIM securities not in public hands at admission (if applicable):</w:t>
            </w:r>
          </w:p>
        </w:tc>
        <w:bookmarkStart w:id="2" w:name="Text6"/>
        <w:tc>
          <w:tcPr>
            <w:tcW w:w="3969" w:type="dxa"/>
            <w:gridSpan w:val="4"/>
            <w:tcBorders>
              <w:top w:val="single" w:sz="4" w:space="0" w:color="auto"/>
              <w:left w:val="single" w:sz="4" w:space="0" w:color="auto"/>
              <w:bottom w:val="single" w:sz="4" w:space="0" w:color="auto"/>
              <w:right w:val="single" w:sz="4" w:space="0" w:color="auto"/>
            </w:tcBorders>
          </w:tcPr>
          <w:p w14:paraId="3164A2B4" w14:textId="77777777" w:rsidR="00594706" w:rsidRPr="0021582C" w:rsidRDefault="00594706">
            <w:pPr>
              <w:rPr>
                <w:rFonts w:eastAsia="MS Mincho" w:cs="Arial"/>
                <w:noProof/>
                <w:sz w:val="22"/>
                <w:szCs w:val="22"/>
              </w:rPr>
            </w:pPr>
            <w:r w:rsidRPr="0021582C">
              <w:rPr>
                <w:rFonts w:eastAsia="MS Mincho" w:cs="Arial"/>
                <w:noProof/>
                <w:sz w:val="22"/>
                <w:szCs w:val="22"/>
              </w:rPr>
              <w:fldChar w:fldCharType="begin">
                <w:ffData>
                  <w:name w:val="Text6"/>
                  <w:enabled/>
                  <w:calcOnExit w:val="0"/>
                  <w:textInput/>
                </w:ffData>
              </w:fldChar>
            </w:r>
            <w:r w:rsidRPr="0021582C">
              <w:rPr>
                <w:rFonts w:eastAsia="MS Mincho" w:cs="Arial"/>
                <w:noProof/>
                <w:sz w:val="22"/>
                <w:szCs w:val="22"/>
              </w:rPr>
              <w:instrText xml:space="preserve"> FORMTEXT </w:instrText>
            </w:r>
            <w:r w:rsidRPr="0021582C">
              <w:rPr>
                <w:rFonts w:eastAsia="MS Mincho" w:cs="Arial"/>
                <w:noProof/>
                <w:sz w:val="22"/>
                <w:szCs w:val="22"/>
              </w:rPr>
            </w:r>
            <w:r w:rsidRPr="0021582C">
              <w:rPr>
                <w:rFonts w:eastAsia="MS Mincho" w:cs="Arial"/>
                <w:noProof/>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fldChar w:fldCharType="end"/>
            </w:r>
            <w:bookmarkEnd w:id="2"/>
          </w:p>
        </w:tc>
      </w:tr>
      <w:tr w:rsidR="00132C96" w:rsidRPr="0021582C" w14:paraId="5FD70726" w14:textId="77777777" w:rsidTr="00E17DF1">
        <w:trPr>
          <w:gridAfter w:val="3"/>
          <w:divId w:val="1"/>
          <w:wAfter w:w="121" w:type="dxa"/>
        </w:trPr>
        <w:tc>
          <w:tcPr>
            <w:tcW w:w="577" w:type="dxa"/>
            <w:gridSpan w:val="4"/>
          </w:tcPr>
          <w:p w14:paraId="52FB27ED" w14:textId="77777777" w:rsidR="00A529CE" w:rsidRPr="0021582C" w:rsidRDefault="00A529CE">
            <w:pPr>
              <w:tabs>
                <w:tab w:val="left" w:pos="709"/>
              </w:tabs>
              <w:rPr>
                <w:rFonts w:cs="Arial"/>
                <w:b/>
                <w:sz w:val="20"/>
              </w:rPr>
            </w:pPr>
          </w:p>
        </w:tc>
        <w:tc>
          <w:tcPr>
            <w:tcW w:w="4810" w:type="dxa"/>
            <w:gridSpan w:val="7"/>
            <w:tcBorders>
              <w:top w:val="nil"/>
              <w:left w:val="nil"/>
              <w:bottom w:val="nil"/>
            </w:tcBorders>
          </w:tcPr>
          <w:p w14:paraId="08378232" w14:textId="77777777" w:rsidR="00A529CE" w:rsidRPr="0021582C" w:rsidRDefault="00A529CE">
            <w:pPr>
              <w:ind w:left="-108"/>
              <w:rPr>
                <w:rFonts w:cs="Arial"/>
                <w:b/>
                <w:sz w:val="20"/>
              </w:rPr>
            </w:pPr>
          </w:p>
        </w:tc>
        <w:tc>
          <w:tcPr>
            <w:tcW w:w="3848" w:type="dxa"/>
          </w:tcPr>
          <w:p w14:paraId="548A7C7F" w14:textId="77777777" w:rsidR="00A529CE" w:rsidRPr="0021582C" w:rsidRDefault="00A529CE">
            <w:pPr>
              <w:rPr>
                <w:rFonts w:cs="Arial"/>
                <w:sz w:val="22"/>
                <w:szCs w:val="22"/>
              </w:rPr>
            </w:pPr>
          </w:p>
        </w:tc>
      </w:tr>
      <w:tr w:rsidR="00132C96" w:rsidRPr="0021582C" w14:paraId="37E6D9C8" w14:textId="77777777" w:rsidTr="00E17DF1">
        <w:trPr>
          <w:divId w:val="1"/>
        </w:trPr>
        <w:tc>
          <w:tcPr>
            <w:tcW w:w="577" w:type="dxa"/>
            <w:gridSpan w:val="4"/>
          </w:tcPr>
          <w:p w14:paraId="573A360A" w14:textId="77777777" w:rsidR="00594706" w:rsidRPr="0021582C" w:rsidRDefault="00FE382A">
            <w:pPr>
              <w:tabs>
                <w:tab w:val="left" w:pos="709"/>
              </w:tabs>
              <w:rPr>
                <w:rFonts w:cs="Arial"/>
                <w:b/>
                <w:sz w:val="20"/>
              </w:rPr>
            </w:pPr>
            <w:r w:rsidRPr="0021582C">
              <w:rPr>
                <w:rFonts w:cs="Arial"/>
                <w:b/>
                <w:sz w:val="20"/>
              </w:rPr>
              <w:t>12</w:t>
            </w:r>
            <w:r w:rsidR="00594706" w:rsidRPr="0021582C">
              <w:rPr>
                <w:rFonts w:cs="Arial"/>
                <w:b/>
                <w:sz w:val="20"/>
              </w:rPr>
              <w:t>.</w:t>
            </w:r>
          </w:p>
        </w:tc>
        <w:tc>
          <w:tcPr>
            <w:tcW w:w="4810" w:type="dxa"/>
            <w:gridSpan w:val="7"/>
            <w:tcBorders>
              <w:top w:val="nil"/>
              <w:left w:val="nil"/>
              <w:bottom w:val="nil"/>
              <w:right w:val="single" w:sz="4" w:space="0" w:color="auto"/>
            </w:tcBorders>
          </w:tcPr>
          <w:p w14:paraId="6F37F36C" w14:textId="77777777" w:rsidR="0082510B" w:rsidRPr="0021582C" w:rsidRDefault="00594706" w:rsidP="0021582C">
            <w:pPr>
              <w:ind w:left="-108"/>
              <w:rPr>
                <w:rFonts w:cs="Arial"/>
                <w:b/>
                <w:sz w:val="20"/>
              </w:rPr>
            </w:pPr>
            <w:r w:rsidRPr="0021582C">
              <w:rPr>
                <w:rFonts w:cs="Arial"/>
                <w:b/>
                <w:sz w:val="20"/>
              </w:rPr>
              <w:t>Preferred trading currency / currencies</w:t>
            </w:r>
            <w:r w:rsidR="0082510B" w:rsidRPr="0021582C">
              <w:rPr>
                <w:rFonts w:cs="Arial"/>
                <w:b/>
                <w:sz w:val="20"/>
              </w:rPr>
              <w:t xml:space="preserve">. </w:t>
            </w:r>
            <w:r w:rsidR="00640BB9" w:rsidRPr="0021582C">
              <w:rPr>
                <w:rFonts w:cs="Arial"/>
                <w:b/>
                <w:sz w:val="20"/>
              </w:rPr>
              <w:t xml:space="preserve"> If UK sterling, please confirm unit of trading currency GBX (Pence) GBP (Pounds):</w:t>
            </w:r>
          </w:p>
        </w:tc>
        <w:bookmarkStart w:id="3" w:name="Text8"/>
        <w:tc>
          <w:tcPr>
            <w:tcW w:w="3969" w:type="dxa"/>
            <w:gridSpan w:val="4"/>
            <w:tcBorders>
              <w:top w:val="single" w:sz="4" w:space="0" w:color="auto"/>
              <w:left w:val="single" w:sz="4" w:space="0" w:color="auto"/>
              <w:bottom w:val="single" w:sz="4" w:space="0" w:color="auto"/>
              <w:right w:val="single" w:sz="4" w:space="0" w:color="auto"/>
            </w:tcBorders>
          </w:tcPr>
          <w:p w14:paraId="5082759D" w14:textId="77777777" w:rsidR="00594706" w:rsidRPr="0021582C" w:rsidRDefault="00594706">
            <w:pPr>
              <w:rPr>
                <w:rFonts w:cs="Arial"/>
                <w:sz w:val="22"/>
                <w:szCs w:val="22"/>
              </w:rPr>
            </w:pPr>
            <w:r w:rsidRPr="0021582C">
              <w:rPr>
                <w:rFonts w:cs="Arial"/>
                <w:sz w:val="22"/>
                <w:szCs w:val="22"/>
              </w:rPr>
              <w:fldChar w:fldCharType="begin">
                <w:ffData>
                  <w:name w:val="Text8"/>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cs="Arial"/>
                <w:sz w:val="22"/>
                <w:szCs w:val="22"/>
              </w:rPr>
              <w:fldChar w:fldCharType="end"/>
            </w:r>
            <w:bookmarkEnd w:id="3"/>
          </w:p>
        </w:tc>
      </w:tr>
      <w:tr w:rsidR="00132C96" w:rsidRPr="0021582C" w14:paraId="08D8FABA" w14:textId="77777777" w:rsidTr="00E17DF1">
        <w:trPr>
          <w:gridAfter w:val="7"/>
          <w:divId w:val="1"/>
          <w:wAfter w:w="4684" w:type="dxa"/>
        </w:trPr>
        <w:tc>
          <w:tcPr>
            <w:tcW w:w="311" w:type="dxa"/>
            <w:gridSpan w:val="2"/>
          </w:tcPr>
          <w:p w14:paraId="2E3DAE04" w14:textId="77777777" w:rsidR="00C87C96" w:rsidRPr="0021582C" w:rsidRDefault="00C87C96">
            <w:pPr>
              <w:tabs>
                <w:tab w:val="left" w:pos="709"/>
              </w:tabs>
              <w:rPr>
                <w:rFonts w:cs="Arial"/>
                <w:b/>
                <w:sz w:val="20"/>
              </w:rPr>
            </w:pPr>
          </w:p>
        </w:tc>
        <w:tc>
          <w:tcPr>
            <w:tcW w:w="1383" w:type="dxa"/>
            <w:gridSpan w:val="5"/>
            <w:tcBorders>
              <w:left w:val="nil"/>
            </w:tcBorders>
          </w:tcPr>
          <w:p w14:paraId="0F49998F" w14:textId="77777777" w:rsidR="00C87C96" w:rsidRPr="0021582C" w:rsidRDefault="00C87C96" w:rsidP="0082510B">
            <w:pPr>
              <w:rPr>
                <w:rFonts w:cs="Arial"/>
                <w:b/>
                <w:sz w:val="20"/>
              </w:rPr>
            </w:pPr>
          </w:p>
        </w:tc>
        <w:tc>
          <w:tcPr>
            <w:tcW w:w="2978" w:type="dxa"/>
          </w:tcPr>
          <w:p w14:paraId="1594CF14" w14:textId="77777777" w:rsidR="00C87C96" w:rsidRPr="0021582C" w:rsidRDefault="00C87C96">
            <w:pPr>
              <w:rPr>
                <w:rFonts w:cs="Arial"/>
                <w:sz w:val="20"/>
              </w:rPr>
            </w:pPr>
          </w:p>
        </w:tc>
      </w:tr>
      <w:tr w:rsidR="00132C96" w:rsidRPr="0021582C" w14:paraId="4482E022" w14:textId="77777777" w:rsidTr="00E17DF1">
        <w:trPr>
          <w:gridAfter w:val="1"/>
          <w:divId w:val="1"/>
          <w:wAfter w:w="36" w:type="dxa"/>
        </w:trPr>
        <w:tc>
          <w:tcPr>
            <w:tcW w:w="519" w:type="dxa"/>
            <w:gridSpan w:val="3"/>
          </w:tcPr>
          <w:p w14:paraId="0717577D" w14:textId="77777777" w:rsidR="00C87C96" w:rsidRPr="0021582C" w:rsidRDefault="00C87C96">
            <w:pPr>
              <w:tabs>
                <w:tab w:val="left" w:pos="709"/>
              </w:tabs>
              <w:rPr>
                <w:rFonts w:cs="Arial"/>
                <w:b/>
                <w:sz w:val="20"/>
              </w:rPr>
            </w:pPr>
            <w:r w:rsidRPr="0021582C">
              <w:rPr>
                <w:rFonts w:cs="Arial"/>
                <w:b/>
                <w:sz w:val="20"/>
              </w:rPr>
              <w:t>1</w:t>
            </w:r>
            <w:r w:rsidR="00FE382A" w:rsidRPr="0021582C">
              <w:rPr>
                <w:rFonts w:cs="Arial"/>
                <w:b/>
                <w:sz w:val="20"/>
              </w:rPr>
              <w:t>3</w:t>
            </w:r>
            <w:r w:rsidRPr="0021582C">
              <w:rPr>
                <w:rFonts w:cs="Arial"/>
                <w:b/>
                <w:sz w:val="20"/>
              </w:rPr>
              <w:t>.</w:t>
            </w:r>
          </w:p>
        </w:tc>
        <w:tc>
          <w:tcPr>
            <w:tcW w:w="4868" w:type="dxa"/>
            <w:gridSpan w:val="8"/>
            <w:tcBorders>
              <w:top w:val="nil"/>
              <w:left w:val="nil"/>
              <w:right w:val="single" w:sz="4" w:space="0" w:color="auto"/>
            </w:tcBorders>
          </w:tcPr>
          <w:p w14:paraId="25840671" w14:textId="77777777" w:rsidR="00C87C96" w:rsidRPr="0021582C" w:rsidRDefault="00C87C96" w:rsidP="000A6FB8">
            <w:pPr>
              <w:rPr>
                <w:rFonts w:cs="Arial"/>
                <w:b/>
                <w:sz w:val="20"/>
              </w:rPr>
            </w:pPr>
            <w:r w:rsidRPr="0021582C">
              <w:rPr>
                <w:rFonts w:cs="Arial"/>
                <w:b/>
                <w:sz w:val="20"/>
              </w:rPr>
              <w:t>Expected Opening Price</w:t>
            </w:r>
            <w:r w:rsidR="00FE16E2">
              <w:rPr>
                <w:rFonts w:cs="Arial"/>
                <w:b/>
                <w:sz w:val="20"/>
              </w:rPr>
              <w:t xml:space="preserve"> </w:t>
            </w:r>
            <w:r w:rsidR="00FE16E2" w:rsidRPr="00E17DF1">
              <w:rPr>
                <w:rFonts w:cs="Arial"/>
                <w:color w:val="0070C0"/>
                <w:sz w:val="16"/>
                <w:szCs w:val="16"/>
              </w:rPr>
              <w:t>(including Reverse Takeovers &amp; Consolidations):</w:t>
            </w:r>
          </w:p>
        </w:tc>
        <w:tc>
          <w:tcPr>
            <w:tcW w:w="3933" w:type="dxa"/>
            <w:gridSpan w:val="3"/>
            <w:tcBorders>
              <w:top w:val="single" w:sz="4" w:space="0" w:color="auto"/>
              <w:left w:val="single" w:sz="4" w:space="0" w:color="auto"/>
              <w:bottom w:val="single" w:sz="4" w:space="0" w:color="auto"/>
              <w:right w:val="single" w:sz="4" w:space="0" w:color="auto"/>
            </w:tcBorders>
          </w:tcPr>
          <w:p w14:paraId="54F7E116" w14:textId="77777777" w:rsidR="00C87C96" w:rsidRPr="0021582C" w:rsidRDefault="00C87C96" w:rsidP="00C8117D">
            <w:pPr>
              <w:rPr>
                <w:rFonts w:cs="Arial"/>
                <w:sz w:val="22"/>
                <w:szCs w:val="22"/>
              </w:rPr>
            </w:pPr>
            <w:r w:rsidRPr="0021582C">
              <w:rPr>
                <w:rFonts w:cs="Arial"/>
                <w:sz w:val="22"/>
                <w:szCs w:val="22"/>
              </w:rPr>
              <w:fldChar w:fldCharType="begin">
                <w:ffData>
                  <w:name w:val="Text8"/>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cs="Arial"/>
                <w:sz w:val="22"/>
                <w:szCs w:val="22"/>
              </w:rPr>
              <w:fldChar w:fldCharType="end"/>
            </w:r>
          </w:p>
        </w:tc>
      </w:tr>
      <w:tr w:rsidR="00594706" w14:paraId="06F7C82F" w14:textId="77777777" w:rsidTr="00E17DF1">
        <w:trPr>
          <w:gridAfter w:val="1"/>
          <w:divId w:val="1"/>
          <w:wAfter w:w="36" w:type="dxa"/>
          <w:trHeight w:val="946"/>
        </w:trPr>
        <w:tc>
          <w:tcPr>
            <w:tcW w:w="9320" w:type="dxa"/>
            <w:gridSpan w:val="14"/>
          </w:tcPr>
          <w:p w14:paraId="6BDD5BB4" w14:textId="77777777" w:rsidR="0082510B" w:rsidRPr="00596627" w:rsidRDefault="0082510B" w:rsidP="0021582C">
            <w:pPr>
              <w:ind w:left="743" w:right="-109"/>
              <w:rPr>
                <w:rFonts w:cs="Arial"/>
                <w:sz w:val="20"/>
              </w:rPr>
            </w:pPr>
          </w:p>
          <w:p w14:paraId="2614030D" w14:textId="77777777" w:rsidR="00325027" w:rsidRDefault="00640BB9" w:rsidP="00E17DF1">
            <w:pPr>
              <w:ind w:left="601"/>
              <w:rPr>
                <w:rStyle w:val="Hyperlink"/>
                <w:rFonts w:cs="Arial"/>
                <w:b/>
                <w:i/>
                <w:color w:val="0070C0"/>
                <w:sz w:val="16"/>
                <w:szCs w:val="16"/>
              </w:rPr>
            </w:pPr>
            <w:r w:rsidRPr="0021582C">
              <w:rPr>
                <w:i/>
                <w:sz w:val="16"/>
                <w:szCs w:val="16"/>
              </w:rPr>
              <w:t>NB: The UK trading currency generally requested for London Stock Exchange’s markets is GBX.  However, if GBP is preferred as</w:t>
            </w:r>
            <w:r w:rsidR="00E2121D">
              <w:rPr>
                <w:i/>
                <w:sz w:val="16"/>
                <w:szCs w:val="16"/>
              </w:rPr>
              <w:t xml:space="preserve"> </w:t>
            </w:r>
            <w:r w:rsidRPr="0021582C">
              <w:rPr>
                <w:i/>
                <w:sz w:val="16"/>
                <w:szCs w:val="16"/>
              </w:rPr>
              <w:t xml:space="preserve">the trading currency, please explain the reasons for this preference in an email to </w:t>
            </w:r>
            <w:r w:rsidR="00980B8A" w:rsidRPr="0021582C">
              <w:rPr>
                <w:i/>
                <w:sz w:val="16"/>
                <w:szCs w:val="16"/>
              </w:rPr>
              <w:t xml:space="preserve"> </w:t>
            </w:r>
            <w:hyperlink r:id="rId15" w:history="1">
              <w:r w:rsidR="00596627" w:rsidRPr="0021582C">
                <w:rPr>
                  <w:rStyle w:val="Hyperlink"/>
                  <w:rFonts w:cs="Arial"/>
                  <w:b/>
                  <w:i/>
                  <w:color w:val="0070C0"/>
                  <w:sz w:val="16"/>
                  <w:szCs w:val="16"/>
                </w:rPr>
                <w:t>admissions@lseg.com</w:t>
              </w:r>
            </w:hyperlink>
          </w:p>
          <w:p w14:paraId="68C5CA89" w14:textId="77777777" w:rsidR="008A3F37" w:rsidRPr="0021582C" w:rsidRDefault="008A3F37" w:rsidP="0021582C">
            <w:pPr>
              <w:ind w:left="33"/>
              <w:rPr>
                <w:rFonts w:cs="Arial"/>
                <w:sz w:val="16"/>
                <w:szCs w:val="16"/>
              </w:rPr>
            </w:pPr>
          </w:p>
        </w:tc>
      </w:tr>
      <w:tr w:rsidR="00594706" w:rsidRPr="0021582C" w14:paraId="5C990A2A" w14:textId="77777777" w:rsidTr="00E17DF1">
        <w:trPr>
          <w:gridAfter w:val="1"/>
          <w:divId w:val="1"/>
          <w:wAfter w:w="36" w:type="dxa"/>
        </w:trPr>
        <w:tc>
          <w:tcPr>
            <w:tcW w:w="9320" w:type="dxa"/>
            <w:gridSpan w:val="14"/>
          </w:tcPr>
          <w:p w14:paraId="6AC76174" w14:textId="77777777" w:rsidR="00C40970" w:rsidRPr="0021582C" w:rsidRDefault="00FE382A" w:rsidP="00E17DF1">
            <w:pPr>
              <w:pStyle w:val="Heading1"/>
              <w:tabs>
                <w:tab w:val="left" w:pos="559"/>
              </w:tabs>
              <w:spacing w:before="0"/>
              <w:rPr>
                <w:rFonts w:ascii="Arial" w:eastAsia="Times New Roman" w:hAnsi="Arial" w:cs="Arial"/>
                <w:sz w:val="20"/>
                <w:szCs w:val="20"/>
              </w:rPr>
            </w:pPr>
            <w:r w:rsidRPr="0021582C">
              <w:rPr>
                <w:rFonts w:ascii="Arial" w:eastAsia="Times New Roman" w:hAnsi="Arial" w:cs="Arial"/>
                <w:color w:val="auto"/>
                <w:sz w:val="20"/>
                <w:szCs w:val="20"/>
              </w:rPr>
              <w:t>14</w:t>
            </w:r>
            <w:r w:rsidR="00920412" w:rsidRPr="0021582C">
              <w:rPr>
                <w:rFonts w:ascii="Arial" w:eastAsia="Times New Roman" w:hAnsi="Arial" w:cs="Arial"/>
                <w:sz w:val="20"/>
                <w:szCs w:val="20"/>
              </w:rPr>
              <w:t xml:space="preserve">  </w:t>
            </w:r>
            <w:r w:rsidR="00607F4C">
              <w:rPr>
                <w:rFonts w:ascii="Arial" w:eastAsia="Times New Roman" w:hAnsi="Arial" w:cs="Arial"/>
                <w:sz w:val="20"/>
                <w:szCs w:val="20"/>
              </w:rPr>
              <w:t xml:space="preserve"> </w:t>
            </w:r>
            <w:r w:rsidR="006E4034" w:rsidRPr="0021582C">
              <w:rPr>
                <w:rFonts w:ascii="Arial" w:eastAsia="Times New Roman" w:hAnsi="Arial" w:cs="Arial"/>
                <w:bCs w:val="0"/>
                <w:color w:val="auto"/>
                <w:sz w:val="20"/>
                <w:szCs w:val="20"/>
              </w:rPr>
              <w:t>Issuer details:</w:t>
            </w:r>
          </w:p>
          <w:p w14:paraId="7DF289AF" w14:textId="77777777" w:rsidR="00920412" w:rsidRPr="0021582C" w:rsidRDefault="00920412">
            <w:pPr>
              <w:rPr>
                <w:rFonts w:cs="Arial"/>
                <w:b/>
                <w:sz w:val="20"/>
              </w:rPr>
            </w:pPr>
          </w:p>
        </w:tc>
      </w:tr>
      <w:tr w:rsidR="00132C96" w:rsidRPr="0021582C" w14:paraId="1EF05045" w14:textId="77777777" w:rsidTr="00E17DF1">
        <w:trPr>
          <w:gridBefore w:val="1"/>
          <w:gridAfter w:val="1"/>
          <w:divId w:val="1"/>
          <w:wBefore w:w="184" w:type="dxa"/>
          <w:wAfter w:w="36" w:type="dxa"/>
        </w:trPr>
        <w:tc>
          <w:tcPr>
            <w:tcW w:w="335" w:type="dxa"/>
            <w:gridSpan w:val="2"/>
          </w:tcPr>
          <w:p w14:paraId="7627D661" w14:textId="77777777" w:rsidR="00594706" w:rsidRPr="0021582C" w:rsidRDefault="00594706" w:rsidP="0021582C">
            <w:pPr>
              <w:ind w:right="-148"/>
              <w:jc w:val="right"/>
              <w:rPr>
                <w:rFonts w:cs="Arial"/>
                <w:b/>
                <w:sz w:val="20"/>
              </w:rPr>
            </w:pPr>
            <w:r w:rsidRPr="0021582C">
              <w:rPr>
                <w:rFonts w:cs="Arial"/>
                <w:b/>
                <w:sz w:val="20"/>
              </w:rPr>
              <w:t>a</w:t>
            </w:r>
            <w:r w:rsidR="006B7D2A">
              <w:rPr>
                <w:rFonts w:cs="Arial"/>
                <w:b/>
                <w:sz w:val="20"/>
              </w:rPr>
              <w:t>.</w:t>
            </w:r>
            <w:r w:rsidRPr="0021582C">
              <w:rPr>
                <w:rFonts w:cs="Arial"/>
                <w:b/>
                <w:sz w:val="20"/>
              </w:rPr>
              <w:t>.</w:t>
            </w:r>
          </w:p>
        </w:tc>
        <w:tc>
          <w:tcPr>
            <w:tcW w:w="4868" w:type="dxa"/>
            <w:gridSpan w:val="8"/>
            <w:tcBorders>
              <w:top w:val="nil"/>
              <w:left w:val="nil"/>
              <w:bottom w:val="nil"/>
              <w:right w:val="single" w:sz="4" w:space="0" w:color="auto"/>
            </w:tcBorders>
          </w:tcPr>
          <w:p w14:paraId="7158415E" w14:textId="77777777" w:rsidR="00594706" w:rsidRPr="0021582C" w:rsidRDefault="00594706">
            <w:pPr>
              <w:rPr>
                <w:rFonts w:cs="Arial"/>
                <w:sz w:val="20"/>
              </w:rPr>
            </w:pPr>
            <w:r w:rsidRPr="0021582C">
              <w:rPr>
                <w:rFonts w:cs="Arial"/>
                <w:b/>
                <w:sz w:val="20"/>
              </w:rPr>
              <w:t>Website address:</w:t>
            </w:r>
          </w:p>
        </w:tc>
        <w:bookmarkStart w:id="4" w:name="Text11"/>
        <w:tc>
          <w:tcPr>
            <w:tcW w:w="3933" w:type="dxa"/>
            <w:gridSpan w:val="3"/>
            <w:tcBorders>
              <w:top w:val="single" w:sz="4" w:space="0" w:color="auto"/>
              <w:left w:val="single" w:sz="4" w:space="0" w:color="auto"/>
              <w:bottom w:val="single" w:sz="4" w:space="0" w:color="auto"/>
              <w:right w:val="single" w:sz="4" w:space="0" w:color="auto"/>
            </w:tcBorders>
          </w:tcPr>
          <w:p w14:paraId="61D0B659" w14:textId="77777777" w:rsidR="00594706" w:rsidRPr="0021582C" w:rsidRDefault="00594706">
            <w:pPr>
              <w:rPr>
                <w:rFonts w:cs="Arial"/>
                <w:sz w:val="22"/>
                <w:szCs w:val="22"/>
              </w:rPr>
            </w:pPr>
            <w:r w:rsidRPr="0021582C">
              <w:rPr>
                <w:rFonts w:cs="Arial"/>
                <w:sz w:val="22"/>
                <w:szCs w:val="22"/>
              </w:rPr>
              <w:fldChar w:fldCharType="begin">
                <w:ffData>
                  <w:name w:val="Text11"/>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cs="Arial"/>
                <w:sz w:val="22"/>
                <w:szCs w:val="22"/>
              </w:rPr>
              <w:fldChar w:fldCharType="end"/>
            </w:r>
            <w:bookmarkEnd w:id="4"/>
          </w:p>
        </w:tc>
      </w:tr>
      <w:tr w:rsidR="00594706" w:rsidRPr="0021582C" w14:paraId="48BFFE5C" w14:textId="77777777" w:rsidTr="00E17DF1">
        <w:trPr>
          <w:gridAfter w:val="6"/>
          <w:divId w:val="1"/>
          <w:wAfter w:w="4565" w:type="dxa"/>
          <w:trHeight w:val="60"/>
        </w:trPr>
        <w:tc>
          <w:tcPr>
            <w:tcW w:w="4791" w:type="dxa"/>
            <w:gridSpan w:val="9"/>
          </w:tcPr>
          <w:p w14:paraId="04443C0A" w14:textId="77777777" w:rsidR="00594706" w:rsidRPr="0021582C" w:rsidRDefault="00594706">
            <w:pPr>
              <w:rPr>
                <w:rFonts w:cs="Arial"/>
                <w:sz w:val="20"/>
              </w:rPr>
            </w:pPr>
          </w:p>
        </w:tc>
      </w:tr>
      <w:tr w:rsidR="00132C96" w:rsidRPr="0021582C" w14:paraId="13EF6EDF" w14:textId="77777777" w:rsidTr="00E17DF1">
        <w:trPr>
          <w:gridBefore w:val="1"/>
          <w:divId w:val="1"/>
          <w:wBefore w:w="184" w:type="dxa"/>
        </w:trPr>
        <w:tc>
          <w:tcPr>
            <w:tcW w:w="335" w:type="dxa"/>
            <w:gridSpan w:val="2"/>
          </w:tcPr>
          <w:p w14:paraId="088DE824" w14:textId="77777777" w:rsidR="00594706" w:rsidRPr="0021582C" w:rsidRDefault="00594706" w:rsidP="0021582C">
            <w:pPr>
              <w:ind w:right="-108"/>
              <w:jc w:val="right"/>
              <w:rPr>
                <w:rFonts w:cs="Arial"/>
                <w:b/>
                <w:sz w:val="20"/>
              </w:rPr>
            </w:pPr>
            <w:r w:rsidRPr="0021582C">
              <w:rPr>
                <w:rFonts w:cs="Arial"/>
                <w:b/>
                <w:sz w:val="20"/>
              </w:rPr>
              <w:t>b.</w:t>
            </w:r>
          </w:p>
        </w:tc>
        <w:tc>
          <w:tcPr>
            <w:tcW w:w="4868" w:type="dxa"/>
            <w:gridSpan w:val="8"/>
            <w:tcBorders>
              <w:top w:val="nil"/>
              <w:left w:val="nil"/>
              <w:bottom w:val="nil"/>
              <w:right w:val="single" w:sz="4" w:space="0" w:color="auto"/>
            </w:tcBorders>
          </w:tcPr>
          <w:p w14:paraId="470F62F4" w14:textId="77777777" w:rsidR="00594706" w:rsidRPr="0021582C" w:rsidRDefault="00594706">
            <w:pPr>
              <w:rPr>
                <w:rFonts w:cs="Arial"/>
                <w:sz w:val="20"/>
              </w:rPr>
            </w:pPr>
            <w:r w:rsidRPr="0021582C">
              <w:rPr>
                <w:rFonts w:cs="Arial"/>
                <w:b/>
                <w:sz w:val="20"/>
              </w:rPr>
              <w:t>Contact name:</w:t>
            </w:r>
          </w:p>
        </w:tc>
        <w:bookmarkStart w:id="5" w:name="Text12"/>
        <w:tc>
          <w:tcPr>
            <w:tcW w:w="3969" w:type="dxa"/>
            <w:gridSpan w:val="4"/>
            <w:tcBorders>
              <w:top w:val="single" w:sz="4" w:space="0" w:color="auto"/>
              <w:left w:val="single" w:sz="4" w:space="0" w:color="auto"/>
              <w:bottom w:val="single" w:sz="4" w:space="0" w:color="auto"/>
              <w:right w:val="single" w:sz="4" w:space="0" w:color="auto"/>
            </w:tcBorders>
          </w:tcPr>
          <w:p w14:paraId="3453F51F" w14:textId="77777777" w:rsidR="00594706" w:rsidRPr="0021582C" w:rsidRDefault="00594706">
            <w:pPr>
              <w:rPr>
                <w:rFonts w:cs="Arial"/>
                <w:sz w:val="22"/>
                <w:szCs w:val="22"/>
              </w:rPr>
            </w:pPr>
            <w:r w:rsidRPr="0021582C">
              <w:rPr>
                <w:rFonts w:cs="Arial"/>
                <w:sz w:val="22"/>
                <w:szCs w:val="22"/>
              </w:rPr>
              <w:fldChar w:fldCharType="begin">
                <w:ffData>
                  <w:name w:val="Text12"/>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cs="Arial"/>
                <w:sz w:val="22"/>
                <w:szCs w:val="22"/>
              </w:rPr>
              <w:fldChar w:fldCharType="end"/>
            </w:r>
            <w:bookmarkEnd w:id="5"/>
          </w:p>
        </w:tc>
      </w:tr>
      <w:tr w:rsidR="00594706" w:rsidRPr="0021582C" w14:paraId="5096306F" w14:textId="77777777" w:rsidTr="00E17DF1">
        <w:trPr>
          <w:gridAfter w:val="6"/>
          <w:divId w:val="1"/>
          <w:wAfter w:w="4565" w:type="dxa"/>
        </w:trPr>
        <w:tc>
          <w:tcPr>
            <w:tcW w:w="4791" w:type="dxa"/>
            <w:gridSpan w:val="9"/>
          </w:tcPr>
          <w:p w14:paraId="637D14DC" w14:textId="77777777" w:rsidR="00594706" w:rsidRPr="0021582C" w:rsidRDefault="00594706">
            <w:pPr>
              <w:rPr>
                <w:rFonts w:cs="Arial"/>
                <w:sz w:val="20"/>
              </w:rPr>
            </w:pPr>
          </w:p>
        </w:tc>
      </w:tr>
      <w:tr w:rsidR="00132C96" w:rsidRPr="0021582C" w14:paraId="67290742" w14:textId="77777777" w:rsidTr="00E17DF1">
        <w:trPr>
          <w:gridBefore w:val="1"/>
          <w:divId w:val="1"/>
          <w:wBefore w:w="184" w:type="dxa"/>
        </w:trPr>
        <w:tc>
          <w:tcPr>
            <w:tcW w:w="335" w:type="dxa"/>
            <w:gridSpan w:val="2"/>
          </w:tcPr>
          <w:p w14:paraId="2CCCFD79" w14:textId="77777777" w:rsidR="00594706" w:rsidRPr="0021582C" w:rsidRDefault="00594706" w:rsidP="0021582C">
            <w:pPr>
              <w:ind w:right="-108"/>
              <w:jc w:val="right"/>
              <w:rPr>
                <w:rFonts w:cs="Arial"/>
                <w:b/>
                <w:sz w:val="20"/>
              </w:rPr>
            </w:pPr>
            <w:r w:rsidRPr="0021582C">
              <w:rPr>
                <w:rFonts w:cs="Arial"/>
                <w:b/>
                <w:sz w:val="20"/>
              </w:rPr>
              <w:t>c.</w:t>
            </w:r>
          </w:p>
        </w:tc>
        <w:tc>
          <w:tcPr>
            <w:tcW w:w="4868" w:type="dxa"/>
            <w:gridSpan w:val="8"/>
            <w:tcBorders>
              <w:top w:val="nil"/>
              <w:left w:val="nil"/>
              <w:bottom w:val="nil"/>
              <w:right w:val="single" w:sz="4" w:space="0" w:color="auto"/>
            </w:tcBorders>
          </w:tcPr>
          <w:p w14:paraId="4F24DB0E" w14:textId="77777777" w:rsidR="00594706" w:rsidRPr="0021582C" w:rsidRDefault="00594706">
            <w:pPr>
              <w:rPr>
                <w:rFonts w:cs="Arial"/>
                <w:sz w:val="20"/>
              </w:rPr>
            </w:pPr>
            <w:r w:rsidRPr="0021582C">
              <w:rPr>
                <w:rFonts w:cs="Arial"/>
                <w:b/>
                <w:sz w:val="20"/>
              </w:rPr>
              <w:t>Job title:</w:t>
            </w:r>
          </w:p>
        </w:tc>
        <w:bookmarkStart w:id="6" w:name="Text13"/>
        <w:tc>
          <w:tcPr>
            <w:tcW w:w="3969" w:type="dxa"/>
            <w:gridSpan w:val="4"/>
            <w:tcBorders>
              <w:top w:val="single" w:sz="4" w:space="0" w:color="auto"/>
              <w:left w:val="single" w:sz="4" w:space="0" w:color="auto"/>
              <w:bottom w:val="single" w:sz="4" w:space="0" w:color="auto"/>
              <w:right w:val="single" w:sz="4" w:space="0" w:color="auto"/>
            </w:tcBorders>
          </w:tcPr>
          <w:p w14:paraId="53F48898" w14:textId="77777777" w:rsidR="00594706" w:rsidRPr="0021582C" w:rsidRDefault="00594706">
            <w:pPr>
              <w:rPr>
                <w:rFonts w:cs="Arial"/>
                <w:sz w:val="22"/>
                <w:szCs w:val="22"/>
              </w:rPr>
            </w:pPr>
            <w:r w:rsidRPr="0021582C">
              <w:rPr>
                <w:rFonts w:cs="Arial"/>
                <w:sz w:val="22"/>
                <w:szCs w:val="22"/>
              </w:rPr>
              <w:fldChar w:fldCharType="begin">
                <w:ffData>
                  <w:name w:val="Text13"/>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cs="Arial"/>
                <w:sz w:val="22"/>
                <w:szCs w:val="22"/>
              </w:rPr>
              <w:fldChar w:fldCharType="end"/>
            </w:r>
            <w:bookmarkEnd w:id="6"/>
          </w:p>
        </w:tc>
      </w:tr>
      <w:tr w:rsidR="00594706" w:rsidRPr="0021582C" w14:paraId="5753CF46" w14:textId="77777777" w:rsidTr="00E17DF1">
        <w:trPr>
          <w:gridAfter w:val="6"/>
          <w:divId w:val="1"/>
          <w:wAfter w:w="4565" w:type="dxa"/>
        </w:trPr>
        <w:tc>
          <w:tcPr>
            <w:tcW w:w="4791" w:type="dxa"/>
            <w:gridSpan w:val="9"/>
          </w:tcPr>
          <w:p w14:paraId="2C08593A" w14:textId="77777777" w:rsidR="00594706" w:rsidRPr="0021582C" w:rsidRDefault="0077512B">
            <w:pPr>
              <w:rPr>
                <w:rFonts w:cs="Arial"/>
                <w:b/>
                <w:sz w:val="20"/>
              </w:rPr>
            </w:pPr>
            <w:r w:rsidRPr="0021582C">
              <w:rPr>
                <w:rFonts w:cs="Arial"/>
                <w:b/>
                <w:sz w:val="20"/>
              </w:rPr>
              <w:t xml:space="preserve"> </w:t>
            </w:r>
          </w:p>
        </w:tc>
      </w:tr>
      <w:tr w:rsidR="00132C96" w:rsidRPr="0021582C" w14:paraId="350A1701" w14:textId="77777777" w:rsidTr="00E17DF1">
        <w:trPr>
          <w:gridBefore w:val="1"/>
          <w:divId w:val="1"/>
          <w:wBefore w:w="184" w:type="dxa"/>
        </w:trPr>
        <w:tc>
          <w:tcPr>
            <w:tcW w:w="335" w:type="dxa"/>
            <w:gridSpan w:val="2"/>
          </w:tcPr>
          <w:p w14:paraId="45439C07" w14:textId="77777777" w:rsidR="00594706" w:rsidRPr="0021582C" w:rsidRDefault="00594706" w:rsidP="0021582C">
            <w:pPr>
              <w:ind w:right="-108"/>
              <w:jc w:val="right"/>
              <w:rPr>
                <w:rFonts w:cs="Arial"/>
                <w:b/>
                <w:bCs/>
                <w:sz w:val="20"/>
              </w:rPr>
            </w:pPr>
            <w:r w:rsidRPr="0021582C">
              <w:rPr>
                <w:rFonts w:cs="Arial"/>
                <w:b/>
                <w:sz w:val="20"/>
              </w:rPr>
              <w:t>d</w:t>
            </w:r>
            <w:r w:rsidRPr="0021582C">
              <w:rPr>
                <w:rFonts w:cs="Arial"/>
                <w:b/>
                <w:bCs/>
                <w:sz w:val="20"/>
              </w:rPr>
              <w:t>.</w:t>
            </w:r>
          </w:p>
        </w:tc>
        <w:tc>
          <w:tcPr>
            <w:tcW w:w="4868" w:type="dxa"/>
            <w:gridSpan w:val="8"/>
            <w:tcBorders>
              <w:top w:val="nil"/>
              <w:left w:val="nil"/>
              <w:bottom w:val="nil"/>
              <w:right w:val="single" w:sz="4" w:space="0" w:color="auto"/>
            </w:tcBorders>
          </w:tcPr>
          <w:p w14:paraId="4DC58C16" w14:textId="77777777" w:rsidR="00594706" w:rsidRPr="0021582C" w:rsidRDefault="00594706">
            <w:pPr>
              <w:rPr>
                <w:rFonts w:cs="Arial"/>
                <w:b/>
                <w:bCs/>
                <w:sz w:val="20"/>
              </w:rPr>
            </w:pPr>
            <w:r w:rsidRPr="0021582C">
              <w:rPr>
                <w:rFonts w:cs="Arial"/>
                <w:b/>
                <w:bCs/>
                <w:sz w:val="20"/>
              </w:rPr>
              <w:t>Telephone number:</w:t>
            </w:r>
          </w:p>
        </w:tc>
        <w:bookmarkStart w:id="7" w:name="Text14"/>
        <w:tc>
          <w:tcPr>
            <w:tcW w:w="3969" w:type="dxa"/>
            <w:gridSpan w:val="4"/>
            <w:tcBorders>
              <w:top w:val="single" w:sz="4" w:space="0" w:color="auto"/>
              <w:left w:val="single" w:sz="4" w:space="0" w:color="auto"/>
              <w:bottom w:val="single" w:sz="4" w:space="0" w:color="auto"/>
              <w:right w:val="single" w:sz="4" w:space="0" w:color="auto"/>
            </w:tcBorders>
          </w:tcPr>
          <w:p w14:paraId="2E9C1623" w14:textId="77777777" w:rsidR="00594706" w:rsidRPr="0021582C" w:rsidRDefault="00594706">
            <w:pPr>
              <w:rPr>
                <w:rFonts w:cs="Arial"/>
                <w:b/>
                <w:sz w:val="22"/>
                <w:szCs w:val="22"/>
              </w:rPr>
            </w:pPr>
            <w:r w:rsidRPr="0021582C">
              <w:rPr>
                <w:rFonts w:cs="Arial"/>
                <w:b/>
                <w:sz w:val="22"/>
                <w:szCs w:val="22"/>
              </w:rPr>
              <w:fldChar w:fldCharType="begin">
                <w:ffData>
                  <w:name w:val="Text14"/>
                  <w:enabled/>
                  <w:calcOnExit w:val="0"/>
                  <w:textInput/>
                </w:ffData>
              </w:fldChar>
            </w:r>
            <w:r w:rsidRPr="0021582C">
              <w:rPr>
                <w:rFonts w:cs="Arial"/>
                <w:b/>
                <w:sz w:val="22"/>
                <w:szCs w:val="22"/>
              </w:rPr>
              <w:instrText xml:space="preserve"> FORMTEXT </w:instrText>
            </w:r>
            <w:r w:rsidRPr="0021582C">
              <w:rPr>
                <w:rFonts w:cs="Arial"/>
                <w:b/>
                <w:sz w:val="22"/>
                <w:szCs w:val="22"/>
              </w:rPr>
            </w:r>
            <w:r w:rsidRPr="0021582C">
              <w:rPr>
                <w:rFonts w:cs="Arial"/>
                <w:b/>
                <w:sz w:val="22"/>
                <w:szCs w:val="22"/>
              </w:rPr>
              <w:fldChar w:fldCharType="separate"/>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cs="Arial"/>
                <w:b/>
                <w:sz w:val="22"/>
                <w:szCs w:val="22"/>
              </w:rPr>
              <w:fldChar w:fldCharType="end"/>
            </w:r>
            <w:bookmarkEnd w:id="7"/>
          </w:p>
        </w:tc>
      </w:tr>
      <w:tr w:rsidR="00132C96" w:rsidRPr="0021582C" w14:paraId="0D28E6D8" w14:textId="77777777" w:rsidTr="00E17DF1">
        <w:trPr>
          <w:divId w:val="1"/>
          <w:trHeight w:val="242"/>
        </w:trPr>
        <w:tc>
          <w:tcPr>
            <w:tcW w:w="311" w:type="dxa"/>
            <w:gridSpan w:val="2"/>
          </w:tcPr>
          <w:p w14:paraId="5F21567B" w14:textId="77777777" w:rsidR="00594706" w:rsidRPr="0021582C" w:rsidRDefault="00594706">
            <w:pPr>
              <w:jc w:val="right"/>
              <w:rPr>
                <w:rFonts w:cs="Arial"/>
                <w:b/>
                <w:bCs/>
                <w:sz w:val="20"/>
              </w:rPr>
            </w:pPr>
          </w:p>
        </w:tc>
        <w:tc>
          <w:tcPr>
            <w:tcW w:w="1227" w:type="dxa"/>
            <w:gridSpan w:val="3"/>
          </w:tcPr>
          <w:p w14:paraId="1CFF93B6" w14:textId="77777777" w:rsidR="00594706" w:rsidRPr="0021582C" w:rsidRDefault="00594706">
            <w:pPr>
              <w:rPr>
                <w:rFonts w:cs="Arial"/>
                <w:b/>
                <w:bCs/>
                <w:sz w:val="20"/>
              </w:rPr>
            </w:pPr>
          </w:p>
        </w:tc>
        <w:tc>
          <w:tcPr>
            <w:tcW w:w="7818" w:type="dxa"/>
            <w:gridSpan w:val="10"/>
            <w:tcBorders>
              <w:left w:val="nil"/>
              <w:right w:val="nil"/>
            </w:tcBorders>
          </w:tcPr>
          <w:p w14:paraId="13D27D98" w14:textId="77777777" w:rsidR="00594706" w:rsidRPr="0021582C" w:rsidRDefault="00594706">
            <w:pPr>
              <w:rPr>
                <w:rFonts w:cs="Arial"/>
                <w:b/>
                <w:sz w:val="20"/>
              </w:rPr>
            </w:pPr>
          </w:p>
        </w:tc>
      </w:tr>
      <w:tr w:rsidR="00132C96" w:rsidRPr="0021582C" w14:paraId="67F90662" w14:textId="77777777" w:rsidTr="00E17DF1">
        <w:trPr>
          <w:gridBefore w:val="1"/>
          <w:divId w:val="1"/>
          <w:wBefore w:w="184" w:type="dxa"/>
        </w:trPr>
        <w:tc>
          <w:tcPr>
            <w:tcW w:w="335" w:type="dxa"/>
            <w:gridSpan w:val="2"/>
          </w:tcPr>
          <w:p w14:paraId="752CAFE7" w14:textId="77777777" w:rsidR="008A3F37" w:rsidRPr="0021582C" w:rsidRDefault="008A3F37" w:rsidP="00BB556F">
            <w:pPr>
              <w:ind w:right="-108"/>
              <w:jc w:val="right"/>
              <w:rPr>
                <w:rFonts w:cs="Arial"/>
                <w:b/>
                <w:bCs/>
                <w:sz w:val="20"/>
              </w:rPr>
            </w:pPr>
            <w:r>
              <w:rPr>
                <w:rFonts w:cs="Arial"/>
                <w:b/>
                <w:sz w:val="20"/>
              </w:rPr>
              <w:t>e</w:t>
            </w:r>
            <w:r w:rsidRPr="0021582C">
              <w:rPr>
                <w:rFonts w:cs="Arial"/>
                <w:b/>
                <w:bCs/>
                <w:sz w:val="20"/>
              </w:rPr>
              <w:t>.</w:t>
            </w:r>
          </w:p>
        </w:tc>
        <w:tc>
          <w:tcPr>
            <w:tcW w:w="4868" w:type="dxa"/>
            <w:gridSpan w:val="8"/>
            <w:tcBorders>
              <w:top w:val="nil"/>
              <w:left w:val="nil"/>
              <w:bottom w:val="nil"/>
              <w:right w:val="single" w:sz="4" w:space="0" w:color="auto"/>
            </w:tcBorders>
          </w:tcPr>
          <w:p w14:paraId="4E651D0A" w14:textId="77777777" w:rsidR="008A3F37" w:rsidRPr="0021582C" w:rsidRDefault="00C07185" w:rsidP="00BB556F">
            <w:pPr>
              <w:rPr>
                <w:rFonts w:cs="Arial"/>
                <w:b/>
                <w:bCs/>
                <w:sz w:val="20"/>
              </w:rPr>
            </w:pPr>
            <w:r>
              <w:rPr>
                <w:rFonts w:cs="Arial"/>
                <w:b/>
                <w:bCs/>
                <w:sz w:val="20"/>
              </w:rPr>
              <w:t>Email address</w:t>
            </w:r>
            <w:r w:rsidR="008A3F37" w:rsidRPr="0021582C">
              <w:rPr>
                <w:rFonts w:cs="Arial"/>
                <w:b/>
                <w:bCs/>
                <w:sz w:val="20"/>
              </w:rPr>
              <w:t>:</w:t>
            </w:r>
          </w:p>
        </w:tc>
        <w:tc>
          <w:tcPr>
            <w:tcW w:w="3969" w:type="dxa"/>
            <w:gridSpan w:val="4"/>
            <w:tcBorders>
              <w:top w:val="single" w:sz="4" w:space="0" w:color="auto"/>
              <w:left w:val="single" w:sz="4" w:space="0" w:color="auto"/>
              <w:bottom w:val="single" w:sz="4" w:space="0" w:color="auto"/>
              <w:right w:val="single" w:sz="4" w:space="0" w:color="auto"/>
            </w:tcBorders>
          </w:tcPr>
          <w:p w14:paraId="1817E6AC" w14:textId="77777777" w:rsidR="008A3F37" w:rsidRPr="0021582C" w:rsidRDefault="008A3F37" w:rsidP="00BB556F">
            <w:pPr>
              <w:rPr>
                <w:rFonts w:cs="Arial"/>
                <w:b/>
                <w:sz w:val="22"/>
                <w:szCs w:val="22"/>
              </w:rPr>
            </w:pPr>
            <w:r w:rsidRPr="0021582C">
              <w:rPr>
                <w:rFonts w:cs="Arial"/>
                <w:b/>
                <w:sz w:val="22"/>
                <w:szCs w:val="22"/>
              </w:rPr>
              <w:fldChar w:fldCharType="begin">
                <w:ffData>
                  <w:name w:val="Text14"/>
                  <w:enabled/>
                  <w:calcOnExit w:val="0"/>
                  <w:textInput/>
                </w:ffData>
              </w:fldChar>
            </w:r>
            <w:r w:rsidRPr="0021582C">
              <w:rPr>
                <w:rFonts w:cs="Arial"/>
                <w:b/>
                <w:sz w:val="22"/>
                <w:szCs w:val="22"/>
              </w:rPr>
              <w:instrText xml:space="preserve"> FORMTEXT </w:instrText>
            </w:r>
            <w:r w:rsidRPr="0021582C">
              <w:rPr>
                <w:rFonts w:cs="Arial"/>
                <w:b/>
                <w:sz w:val="22"/>
                <w:szCs w:val="22"/>
              </w:rPr>
            </w:r>
            <w:r w:rsidRPr="0021582C">
              <w:rPr>
                <w:rFonts w:cs="Arial"/>
                <w:b/>
                <w:sz w:val="22"/>
                <w:szCs w:val="22"/>
              </w:rPr>
              <w:fldChar w:fldCharType="separate"/>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cs="Arial"/>
                <w:b/>
                <w:sz w:val="22"/>
                <w:szCs w:val="22"/>
              </w:rPr>
              <w:fldChar w:fldCharType="end"/>
            </w:r>
          </w:p>
        </w:tc>
      </w:tr>
      <w:tr w:rsidR="00132C96" w:rsidRPr="0021582C" w14:paraId="33661DC9" w14:textId="77777777" w:rsidTr="00E17DF1">
        <w:trPr>
          <w:gridBefore w:val="1"/>
          <w:gridAfter w:val="5"/>
          <w:divId w:val="1"/>
          <w:wBefore w:w="184" w:type="dxa"/>
          <w:wAfter w:w="4443" w:type="dxa"/>
          <w:trHeight w:val="242"/>
        </w:trPr>
        <w:tc>
          <w:tcPr>
            <w:tcW w:w="335" w:type="dxa"/>
            <w:gridSpan w:val="2"/>
          </w:tcPr>
          <w:p w14:paraId="5776DCC1" w14:textId="77777777" w:rsidR="00594706" w:rsidRPr="0021582C" w:rsidRDefault="00594706" w:rsidP="0021582C">
            <w:pPr>
              <w:tabs>
                <w:tab w:val="left" w:pos="354"/>
              </w:tabs>
              <w:rPr>
                <w:rFonts w:cs="Arial"/>
                <w:b/>
                <w:bCs/>
                <w:sz w:val="20"/>
              </w:rPr>
            </w:pPr>
          </w:p>
        </w:tc>
        <w:tc>
          <w:tcPr>
            <w:tcW w:w="1150" w:type="dxa"/>
            <w:gridSpan w:val="3"/>
          </w:tcPr>
          <w:p w14:paraId="05FFBB52" w14:textId="77777777" w:rsidR="00594706" w:rsidRPr="0021582C" w:rsidRDefault="00594706">
            <w:pPr>
              <w:rPr>
                <w:rFonts w:cs="Arial"/>
                <w:b/>
                <w:bCs/>
                <w:sz w:val="20"/>
              </w:rPr>
            </w:pPr>
          </w:p>
        </w:tc>
        <w:tc>
          <w:tcPr>
            <w:tcW w:w="3244" w:type="dxa"/>
            <w:gridSpan w:val="4"/>
          </w:tcPr>
          <w:p w14:paraId="3EC1FF26" w14:textId="77777777" w:rsidR="00594706" w:rsidRPr="0021582C" w:rsidRDefault="00594706">
            <w:pPr>
              <w:rPr>
                <w:rFonts w:cs="Arial"/>
                <w:b/>
                <w:sz w:val="20"/>
              </w:rPr>
            </w:pPr>
          </w:p>
        </w:tc>
      </w:tr>
      <w:tr w:rsidR="00132C96" w:rsidRPr="0021582C" w14:paraId="2731C51C" w14:textId="77777777" w:rsidTr="00E17DF1">
        <w:trPr>
          <w:gridBefore w:val="1"/>
          <w:divId w:val="1"/>
          <w:wBefore w:w="184" w:type="dxa"/>
          <w:trHeight w:val="242"/>
        </w:trPr>
        <w:tc>
          <w:tcPr>
            <w:tcW w:w="335" w:type="dxa"/>
            <w:gridSpan w:val="2"/>
          </w:tcPr>
          <w:p w14:paraId="6F917EB6" w14:textId="77777777" w:rsidR="00A93503" w:rsidRPr="0021582C" w:rsidRDefault="00FA47DE" w:rsidP="0021582C">
            <w:pPr>
              <w:ind w:right="-116"/>
              <w:rPr>
                <w:rFonts w:cs="Arial"/>
                <w:b/>
                <w:bCs/>
                <w:sz w:val="20"/>
              </w:rPr>
            </w:pPr>
            <w:r>
              <w:rPr>
                <w:rFonts w:cs="Arial"/>
                <w:b/>
                <w:bCs/>
                <w:sz w:val="20"/>
              </w:rPr>
              <w:t xml:space="preserve"> </w:t>
            </w:r>
            <w:r w:rsidR="00A93503" w:rsidRPr="0021582C">
              <w:rPr>
                <w:rFonts w:cs="Arial"/>
                <w:b/>
                <w:bCs/>
                <w:sz w:val="20"/>
              </w:rPr>
              <w:t>f.</w:t>
            </w:r>
          </w:p>
          <w:p w14:paraId="3BB6EC07" w14:textId="77777777" w:rsidR="00A93503" w:rsidRPr="0021582C" w:rsidRDefault="00A93503" w:rsidP="00A93503">
            <w:pPr>
              <w:rPr>
                <w:rFonts w:cs="Arial"/>
                <w:b/>
                <w:bCs/>
                <w:sz w:val="20"/>
              </w:rPr>
            </w:pPr>
          </w:p>
        </w:tc>
        <w:tc>
          <w:tcPr>
            <w:tcW w:w="4868" w:type="dxa"/>
            <w:gridSpan w:val="8"/>
            <w:tcBorders>
              <w:right w:val="single" w:sz="4" w:space="0" w:color="auto"/>
            </w:tcBorders>
          </w:tcPr>
          <w:p w14:paraId="73898F33" w14:textId="77777777" w:rsidR="00A93503" w:rsidRPr="0021582C" w:rsidRDefault="00A93503">
            <w:pPr>
              <w:rPr>
                <w:rFonts w:cs="Arial"/>
                <w:b/>
                <w:bCs/>
                <w:sz w:val="20"/>
              </w:rPr>
            </w:pPr>
            <w:r w:rsidRPr="0021582C">
              <w:rPr>
                <w:rFonts w:cs="Arial"/>
                <w:b/>
                <w:bCs/>
                <w:sz w:val="20"/>
              </w:rPr>
              <w:t>Registered office address:</w:t>
            </w:r>
          </w:p>
        </w:tc>
        <w:tc>
          <w:tcPr>
            <w:tcW w:w="3969" w:type="dxa"/>
            <w:gridSpan w:val="4"/>
            <w:tcBorders>
              <w:top w:val="single" w:sz="4" w:space="0" w:color="auto"/>
              <w:left w:val="single" w:sz="4" w:space="0" w:color="auto"/>
              <w:bottom w:val="single" w:sz="4" w:space="0" w:color="auto"/>
              <w:right w:val="single" w:sz="4" w:space="0" w:color="auto"/>
            </w:tcBorders>
          </w:tcPr>
          <w:p w14:paraId="7F477C61" w14:textId="77777777" w:rsidR="00A93503" w:rsidRPr="0021582C" w:rsidRDefault="00A93503" w:rsidP="00BA1AAC">
            <w:pPr>
              <w:rPr>
                <w:rFonts w:cs="Arial"/>
                <w:b/>
                <w:sz w:val="22"/>
                <w:szCs w:val="22"/>
              </w:rPr>
            </w:pPr>
            <w:r w:rsidRPr="0021582C">
              <w:rPr>
                <w:rFonts w:cs="Arial"/>
                <w:b/>
                <w:sz w:val="22"/>
                <w:szCs w:val="22"/>
              </w:rPr>
              <w:fldChar w:fldCharType="begin">
                <w:ffData>
                  <w:name w:val="Text14"/>
                  <w:enabled/>
                  <w:calcOnExit w:val="0"/>
                  <w:textInput/>
                </w:ffData>
              </w:fldChar>
            </w:r>
            <w:r w:rsidRPr="0021582C">
              <w:rPr>
                <w:rFonts w:cs="Arial"/>
                <w:b/>
                <w:sz w:val="22"/>
                <w:szCs w:val="22"/>
              </w:rPr>
              <w:instrText xml:space="preserve"> FORMTEXT </w:instrText>
            </w:r>
            <w:r w:rsidRPr="0021582C">
              <w:rPr>
                <w:rFonts w:cs="Arial"/>
                <w:b/>
                <w:sz w:val="22"/>
                <w:szCs w:val="22"/>
              </w:rPr>
            </w:r>
            <w:r w:rsidRPr="0021582C">
              <w:rPr>
                <w:rFonts w:cs="Arial"/>
                <w:b/>
                <w:sz w:val="22"/>
                <w:szCs w:val="22"/>
              </w:rPr>
              <w:fldChar w:fldCharType="separate"/>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eastAsia="MS Mincho" w:cs="Arial"/>
                <w:b/>
                <w:noProof/>
                <w:sz w:val="22"/>
                <w:szCs w:val="22"/>
              </w:rPr>
              <w:t> </w:t>
            </w:r>
            <w:r w:rsidRPr="0021582C">
              <w:rPr>
                <w:rFonts w:cs="Arial"/>
                <w:b/>
                <w:sz w:val="22"/>
                <w:szCs w:val="22"/>
              </w:rPr>
              <w:fldChar w:fldCharType="end"/>
            </w:r>
          </w:p>
          <w:p w14:paraId="747B81F5" w14:textId="77777777" w:rsidR="00120B2F" w:rsidRPr="0021582C" w:rsidRDefault="00120B2F" w:rsidP="00BA1AAC">
            <w:pPr>
              <w:rPr>
                <w:rFonts w:cs="Arial"/>
                <w:b/>
                <w:sz w:val="22"/>
                <w:szCs w:val="22"/>
              </w:rPr>
            </w:pPr>
          </w:p>
          <w:p w14:paraId="4135836C" w14:textId="77777777" w:rsidR="00183CD4" w:rsidRPr="0021582C" w:rsidRDefault="00183CD4" w:rsidP="00BA1AAC">
            <w:pPr>
              <w:rPr>
                <w:rFonts w:cs="Arial"/>
                <w:b/>
                <w:sz w:val="22"/>
                <w:szCs w:val="22"/>
              </w:rPr>
            </w:pPr>
          </w:p>
          <w:p w14:paraId="3CFFA3F8" w14:textId="77777777" w:rsidR="00120B2F" w:rsidRPr="0021582C" w:rsidRDefault="00120B2F" w:rsidP="00BA1AAC">
            <w:pPr>
              <w:rPr>
                <w:rFonts w:cs="Arial"/>
                <w:b/>
                <w:sz w:val="22"/>
                <w:szCs w:val="22"/>
              </w:rPr>
            </w:pPr>
          </w:p>
          <w:p w14:paraId="364243DA" w14:textId="77777777" w:rsidR="00120B2F" w:rsidRPr="0021582C" w:rsidRDefault="00120B2F" w:rsidP="00BA1AAC">
            <w:pPr>
              <w:rPr>
                <w:rFonts w:cs="Arial"/>
                <w:b/>
                <w:sz w:val="22"/>
                <w:szCs w:val="22"/>
              </w:rPr>
            </w:pPr>
          </w:p>
        </w:tc>
      </w:tr>
      <w:tr w:rsidR="00132C96" w:rsidRPr="0021582C" w14:paraId="20EF2249" w14:textId="77777777" w:rsidTr="00E17DF1">
        <w:trPr>
          <w:gridAfter w:val="6"/>
          <w:divId w:val="1"/>
          <w:wAfter w:w="4565" w:type="dxa"/>
          <w:trHeight w:val="164"/>
        </w:trPr>
        <w:tc>
          <w:tcPr>
            <w:tcW w:w="311" w:type="dxa"/>
            <w:gridSpan w:val="2"/>
          </w:tcPr>
          <w:p w14:paraId="3B637E84" w14:textId="77777777" w:rsidR="00AC2F7F" w:rsidRPr="0021582C" w:rsidRDefault="00AC2F7F" w:rsidP="00A93503">
            <w:pPr>
              <w:rPr>
                <w:rFonts w:cs="Arial"/>
                <w:b/>
                <w:bCs/>
                <w:sz w:val="20"/>
              </w:rPr>
            </w:pPr>
          </w:p>
        </w:tc>
        <w:tc>
          <w:tcPr>
            <w:tcW w:w="1227" w:type="dxa"/>
            <w:gridSpan w:val="3"/>
          </w:tcPr>
          <w:p w14:paraId="72F96265" w14:textId="77777777" w:rsidR="00AC2F7F" w:rsidRPr="0021582C" w:rsidRDefault="00AC2F7F">
            <w:pPr>
              <w:rPr>
                <w:rFonts w:cs="Arial"/>
                <w:b/>
                <w:bCs/>
                <w:sz w:val="20"/>
              </w:rPr>
            </w:pPr>
          </w:p>
        </w:tc>
        <w:tc>
          <w:tcPr>
            <w:tcW w:w="3253" w:type="dxa"/>
            <w:gridSpan w:val="4"/>
          </w:tcPr>
          <w:p w14:paraId="6440B1BA" w14:textId="77777777" w:rsidR="00AC2F7F" w:rsidRPr="0021582C" w:rsidRDefault="00AC2F7F" w:rsidP="00BA1AAC">
            <w:pPr>
              <w:rPr>
                <w:rFonts w:cs="Arial"/>
                <w:b/>
                <w:sz w:val="20"/>
              </w:rPr>
            </w:pPr>
          </w:p>
        </w:tc>
      </w:tr>
      <w:tr w:rsidR="00132C96" w:rsidRPr="00062ACA" w14:paraId="2A65BEB0" w14:textId="77777777" w:rsidTr="00E17DF1">
        <w:trPr>
          <w:divId w:val="1"/>
        </w:trPr>
        <w:tc>
          <w:tcPr>
            <w:tcW w:w="519" w:type="dxa"/>
            <w:gridSpan w:val="3"/>
          </w:tcPr>
          <w:p w14:paraId="11030BB6" w14:textId="77777777" w:rsidR="000472C1" w:rsidRPr="0021582C" w:rsidRDefault="000472C1" w:rsidP="00BA23EC">
            <w:pPr>
              <w:tabs>
                <w:tab w:val="left" w:pos="709"/>
              </w:tabs>
              <w:rPr>
                <w:rFonts w:cs="Arial"/>
                <w:b/>
                <w:sz w:val="20"/>
              </w:rPr>
            </w:pPr>
            <w:r w:rsidRPr="0021582C">
              <w:rPr>
                <w:rFonts w:cs="Arial"/>
                <w:b/>
                <w:sz w:val="20"/>
              </w:rPr>
              <w:t>15.</w:t>
            </w:r>
          </w:p>
        </w:tc>
        <w:tc>
          <w:tcPr>
            <w:tcW w:w="4868" w:type="dxa"/>
            <w:gridSpan w:val="8"/>
            <w:tcBorders>
              <w:top w:val="nil"/>
              <w:left w:val="nil"/>
              <w:right w:val="single" w:sz="4" w:space="0" w:color="auto"/>
            </w:tcBorders>
          </w:tcPr>
          <w:p w14:paraId="3CE4F9A4" w14:textId="77777777" w:rsidR="000472C1" w:rsidRPr="0021582C" w:rsidRDefault="000472C1" w:rsidP="00BA23EC">
            <w:pPr>
              <w:rPr>
                <w:rFonts w:cs="Arial"/>
                <w:b/>
                <w:sz w:val="20"/>
              </w:rPr>
            </w:pPr>
            <w:r w:rsidRPr="0021582C">
              <w:rPr>
                <w:rFonts w:cs="Arial"/>
                <w:b/>
                <w:sz w:val="20"/>
              </w:rPr>
              <w:t>Fiscal year end:</w:t>
            </w:r>
          </w:p>
        </w:tc>
        <w:tc>
          <w:tcPr>
            <w:tcW w:w="3969" w:type="dxa"/>
            <w:gridSpan w:val="4"/>
            <w:tcBorders>
              <w:top w:val="single" w:sz="4" w:space="0" w:color="auto"/>
              <w:left w:val="single" w:sz="4" w:space="0" w:color="auto"/>
              <w:bottom w:val="single" w:sz="4" w:space="0" w:color="auto"/>
              <w:right w:val="single" w:sz="4" w:space="0" w:color="auto"/>
            </w:tcBorders>
          </w:tcPr>
          <w:p w14:paraId="3749EF15" w14:textId="77777777" w:rsidR="000472C1" w:rsidRPr="00062ACA" w:rsidRDefault="000472C1" w:rsidP="00BA23EC">
            <w:pPr>
              <w:rPr>
                <w:rFonts w:cs="Arial"/>
                <w:sz w:val="22"/>
                <w:szCs w:val="22"/>
              </w:rPr>
            </w:pPr>
            <w:r w:rsidRPr="00062ACA">
              <w:rPr>
                <w:rFonts w:cs="Arial"/>
                <w:sz w:val="22"/>
                <w:szCs w:val="22"/>
              </w:rPr>
              <w:fldChar w:fldCharType="begin">
                <w:ffData>
                  <w:name w:val="Text8"/>
                  <w:enabled/>
                  <w:calcOnExit w:val="0"/>
                  <w:textInput/>
                </w:ffData>
              </w:fldChar>
            </w:r>
            <w:r w:rsidRPr="00062ACA">
              <w:rPr>
                <w:rFonts w:cs="Arial"/>
                <w:sz w:val="22"/>
                <w:szCs w:val="22"/>
              </w:rPr>
              <w:instrText xml:space="preserve"> FORMTEXT </w:instrText>
            </w:r>
            <w:r w:rsidRPr="00062ACA">
              <w:rPr>
                <w:rFonts w:cs="Arial"/>
                <w:sz w:val="22"/>
                <w:szCs w:val="22"/>
              </w:rPr>
            </w:r>
            <w:r w:rsidRPr="00062ACA">
              <w:rPr>
                <w:rFonts w:cs="Arial"/>
                <w:sz w:val="22"/>
                <w:szCs w:val="22"/>
              </w:rPr>
              <w:fldChar w:fldCharType="separate"/>
            </w:r>
            <w:r w:rsidRPr="00062ACA">
              <w:rPr>
                <w:rFonts w:eastAsia="MS Mincho" w:cs="Arial"/>
                <w:noProof/>
                <w:sz w:val="22"/>
                <w:szCs w:val="22"/>
              </w:rPr>
              <w:t> </w:t>
            </w:r>
            <w:r w:rsidRPr="00062ACA">
              <w:rPr>
                <w:rFonts w:eastAsia="MS Mincho" w:cs="Arial"/>
                <w:noProof/>
                <w:sz w:val="22"/>
                <w:szCs w:val="22"/>
              </w:rPr>
              <w:t> </w:t>
            </w:r>
            <w:r w:rsidRPr="00062ACA">
              <w:rPr>
                <w:rFonts w:eastAsia="MS Mincho" w:cs="Arial"/>
                <w:noProof/>
                <w:sz w:val="22"/>
                <w:szCs w:val="22"/>
              </w:rPr>
              <w:t> </w:t>
            </w:r>
            <w:r w:rsidRPr="00062ACA">
              <w:rPr>
                <w:rFonts w:eastAsia="MS Mincho" w:cs="Arial"/>
                <w:noProof/>
                <w:sz w:val="22"/>
                <w:szCs w:val="22"/>
              </w:rPr>
              <w:t> </w:t>
            </w:r>
            <w:r w:rsidRPr="00062ACA">
              <w:rPr>
                <w:rFonts w:eastAsia="MS Mincho" w:cs="Arial"/>
                <w:noProof/>
                <w:sz w:val="22"/>
                <w:szCs w:val="22"/>
              </w:rPr>
              <w:t> </w:t>
            </w:r>
            <w:r w:rsidRPr="00062ACA">
              <w:rPr>
                <w:rFonts w:cs="Arial"/>
                <w:sz w:val="22"/>
                <w:szCs w:val="22"/>
              </w:rPr>
              <w:fldChar w:fldCharType="end"/>
            </w:r>
          </w:p>
        </w:tc>
      </w:tr>
    </w:tbl>
    <w:p w14:paraId="1C513969" w14:textId="77777777" w:rsidR="00DC4332" w:rsidRDefault="0096575B" w:rsidP="0021582C">
      <w:pPr>
        <w:ind w:left="-567"/>
        <w:divId w:val="1"/>
        <w:rPr>
          <w:rFonts w:cs="Arial"/>
          <w:sz w:val="20"/>
        </w:rPr>
      </w:pPr>
      <w:r>
        <w:rPr>
          <w:rFonts w:cs="Arial"/>
          <w:sz w:val="20"/>
        </w:rPr>
        <w:tab/>
      </w:r>
    </w:p>
    <w:p w14:paraId="731431F4" w14:textId="77777777" w:rsidR="00F266B0" w:rsidRDefault="00F266B0" w:rsidP="0021582C">
      <w:pPr>
        <w:ind w:left="-567"/>
        <w:divId w:val="1"/>
        <w:rPr>
          <w:rFonts w:cs="Arial"/>
          <w:sz w:val="20"/>
        </w:rPr>
      </w:pPr>
    </w:p>
    <w:p w14:paraId="68CD6269" w14:textId="77777777" w:rsidR="00F266B0" w:rsidRDefault="00F266B0" w:rsidP="0021582C">
      <w:pPr>
        <w:ind w:left="-567"/>
        <w:divId w:val="1"/>
        <w:rPr>
          <w:rFonts w:cs="Arial"/>
          <w:sz w:val="20"/>
        </w:rPr>
      </w:pPr>
    </w:p>
    <w:p w14:paraId="2A455141" w14:textId="77777777" w:rsidR="00F266B0" w:rsidRDefault="00F266B0" w:rsidP="0021582C">
      <w:pPr>
        <w:ind w:left="-567"/>
        <w:divId w:val="1"/>
        <w:rPr>
          <w:rFonts w:cs="Arial"/>
          <w:sz w:val="20"/>
        </w:rPr>
      </w:pPr>
    </w:p>
    <w:p w14:paraId="404AEECC" w14:textId="77777777" w:rsidR="00F266B0" w:rsidRDefault="00F266B0" w:rsidP="00E17D4E">
      <w:pPr>
        <w:divId w:val="1"/>
        <w:rPr>
          <w:rFonts w:cs="Arial"/>
          <w:sz w:val="20"/>
        </w:rPr>
      </w:pPr>
    </w:p>
    <w:p w14:paraId="15B7ED31" w14:textId="77777777" w:rsidR="00E17D4E" w:rsidRDefault="00E17D4E" w:rsidP="00E17D4E">
      <w:pPr>
        <w:divId w:val="1"/>
        <w:rPr>
          <w:rFonts w:cs="Arial"/>
          <w:sz w:val="20"/>
        </w:rPr>
      </w:pPr>
    </w:p>
    <w:p w14:paraId="4C13258D" w14:textId="77777777" w:rsidR="00E17D4E" w:rsidRDefault="00E17D4E" w:rsidP="00E17D4E">
      <w:pPr>
        <w:divId w:val="1"/>
        <w:rPr>
          <w:rFonts w:cs="Arial"/>
          <w:sz w:val="20"/>
        </w:rPr>
      </w:pPr>
    </w:p>
    <w:p w14:paraId="15946745" w14:textId="77777777" w:rsidR="00E17D4E" w:rsidRDefault="00E17D4E" w:rsidP="00E17D4E">
      <w:pPr>
        <w:divId w:val="1"/>
        <w:rPr>
          <w:rFonts w:cs="Arial"/>
          <w:sz w:val="20"/>
        </w:rPr>
      </w:pPr>
    </w:p>
    <w:p w14:paraId="794A7BC2" w14:textId="77777777" w:rsidR="00E17D4E" w:rsidRDefault="00E17D4E" w:rsidP="00E17D4E">
      <w:pPr>
        <w:divId w:val="1"/>
        <w:rPr>
          <w:rFonts w:cs="Arial"/>
          <w:sz w:val="20"/>
        </w:rPr>
      </w:pPr>
    </w:p>
    <w:p w14:paraId="397ABC6F" w14:textId="77777777" w:rsidR="00E17D4E" w:rsidRDefault="00E17D4E" w:rsidP="00E17D4E">
      <w:pPr>
        <w:divId w:val="1"/>
        <w:rPr>
          <w:rFonts w:cs="Arial"/>
          <w:sz w:val="20"/>
        </w:rPr>
      </w:pPr>
    </w:p>
    <w:p w14:paraId="349BCB03" w14:textId="77777777" w:rsidR="00E17D4E" w:rsidRDefault="00E17D4E" w:rsidP="00E17D4E">
      <w:pPr>
        <w:divId w:val="1"/>
        <w:rPr>
          <w:rFonts w:cs="Arial"/>
          <w:sz w:val="20"/>
        </w:rPr>
      </w:pPr>
    </w:p>
    <w:p w14:paraId="57C80004" w14:textId="77777777" w:rsidR="00F266B0" w:rsidRDefault="00F266B0" w:rsidP="0021582C">
      <w:pPr>
        <w:ind w:left="-567"/>
        <w:divId w:val="1"/>
        <w:rPr>
          <w:rFonts w:cs="Arial"/>
          <w:b/>
          <w:sz w:val="22"/>
          <w:szCs w:val="22"/>
        </w:rPr>
      </w:pPr>
    </w:p>
    <w:tbl>
      <w:tblPr>
        <w:tblW w:w="10348" w:type="dxa"/>
        <w:tblInd w:w="-459" w:type="dxa"/>
        <w:tblLayout w:type="fixed"/>
        <w:tblLook w:val="01E0" w:firstRow="1" w:lastRow="1" w:firstColumn="1" w:lastColumn="1" w:noHBand="0" w:noVBand="0"/>
      </w:tblPr>
      <w:tblGrid>
        <w:gridCol w:w="567"/>
        <w:gridCol w:w="9781"/>
      </w:tblGrid>
      <w:tr w:rsidR="002739A2" w:rsidRPr="0021582C" w14:paraId="3B924A46" w14:textId="77777777" w:rsidTr="0033066E">
        <w:trPr>
          <w:divId w:val="1"/>
        </w:trPr>
        <w:tc>
          <w:tcPr>
            <w:tcW w:w="567" w:type="dxa"/>
          </w:tcPr>
          <w:p w14:paraId="2EB56FB2" w14:textId="77777777" w:rsidR="002739A2" w:rsidRPr="0021582C" w:rsidRDefault="00CA41A6">
            <w:pPr>
              <w:rPr>
                <w:rFonts w:cs="Arial"/>
                <w:b/>
                <w:sz w:val="20"/>
              </w:rPr>
            </w:pPr>
            <w:r w:rsidRPr="0021582C">
              <w:rPr>
                <w:rFonts w:cs="Arial"/>
                <w:b/>
                <w:sz w:val="20"/>
              </w:rPr>
              <w:t>1</w:t>
            </w:r>
            <w:r w:rsidR="002F2D90" w:rsidRPr="0021582C">
              <w:rPr>
                <w:rFonts w:cs="Arial"/>
                <w:b/>
                <w:sz w:val="20"/>
              </w:rPr>
              <w:t>6</w:t>
            </w:r>
            <w:r w:rsidR="002739A2" w:rsidRPr="0021582C">
              <w:rPr>
                <w:rFonts w:cs="Arial"/>
                <w:b/>
                <w:sz w:val="20"/>
              </w:rPr>
              <w:t>.</w:t>
            </w:r>
          </w:p>
        </w:tc>
        <w:tc>
          <w:tcPr>
            <w:tcW w:w="9781" w:type="dxa"/>
          </w:tcPr>
          <w:p w14:paraId="018ADC21" w14:textId="77777777" w:rsidR="0096575B" w:rsidRPr="0021582C" w:rsidRDefault="0096575B" w:rsidP="00E17DF1">
            <w:pPr>
              <w:ind w:left="-108"/>
              <w:rPr>
                <w:rFonts w:cs="Arial"/>
                <w:b/>
                <w:sz w:val="20"/>
              </w:rPr>
            </w:pPr>
            <w:r w:rsidRPr="0021582C">
              <w:rPr>
                <w:rFonts w:cs="Arial"/>
                <w:b/>
                <w:sz w:val="20"/>
              </w:rPr>
              <w:t>Equity Trading Service</w:t>
            </w:r>
          </w:p>
          <w:p w14:paraId="472B9702" w14:textId="77777777" w:rsidR="0096575B" w:rsidRPr="0021582C" w:rsidRDefault="0096575B" w:rsidP="00E17DF1">
            <w:pPr>
              <w:ind w:left="-108"/>
              <w:rPr>
                <w:b/>
                <w:i/>
                <w:color w:val="000000"/>
                <w:sz w:val="20"/>
              </w:rPr>
            </w:pPr>
            <w:r w:rsidRPr="0021582C">
              <w:rPr>
                <w:i/>
                <w:sz w:val="20"/>
              </w:rPr>
              <w:t>Securities that are likely to shortly qualify for the FTSE AIM UK 50 index or its reserve list will be added to the SETS trading service.  Where this is not the case the Issuer’s preference will be adopted.  Please note if opting for SETS, at least 1 Market Maker must be indicated below.  The Market Maker must have confirmed to the Issuer that it is willing to support a two way obligation of not less than £2,500</w:t>
            </w:r>
            <w:r w:rsidRPr="0021582C">
              <w:rPr>
                <w:b/>
                <w:i/>
                <w:color w:val="000000"/>
                <w:sz w:val="20"/>
              </w:rPr>
              <w:t xml:space="preserve">. </w:t>
            </w:r>
          </w:p>
          <w:p w14:paraId="6E4D0A55" w14:textId="77777777" w:rsidR="0096575B" w:rsidRDefault="0096575B" w:rsidP="00E17DF1">
            <w:pPr>
              <w:ind w:left="-108"/>
              <w:rPr>
                <w:rFonts w:cs="Arial"/>
                <w:b/>
                <w:sz w:val="20"/>
              </w:rPr>
            </w:pPr>
          </w:p>
          <w:p w14:paraId="1C9245AF" w14:textId="77777777" w:rsidR="00F32CB8" w:rsidRDefault="00F32CB8" w:rsidP="00E17DF1">
            <w:pPr>
              <w:ind w:left="-108"/>
              <w:rPr>
                <w:rFonts w:cs="Arial"/>
                <w:b/>
                <w:sz w:val="20"/>
              </w:rPr>
            </w:pPr>
          </w:p>
          <w:p w14:paraId="32880625" w14:textId="77777777" w:rsidR="00F32CB8" w:rsidRDefault="00F32CB8" w:rsidP="00E17DF1">
            <w:pPr>
              <w:ind w:left="-108"/>
              <w:rPr>
                <w:rFonts w:cs="Arial"/>
                <w:b/>
                <w:sz w:val="20"/>
              </w:rPr>
            </w:pPr>
          </w:p>
          <w:p w14:paraId="27607C6E" w14:textId="77777777" w:rsidR="002739A2" w:rsidRPr="0021582C" w:rsidRDefault="002739A2" w:rsidP="00E17DF1">
            <w:pPr>
              <w:ind w:left="-108"/>
              <w:rPr>
                <w:rFonts w:cs="Arial"/>
                <w:b/>
                <w:sz w:val="20"/>
              </w:rPr>
            </w:pPr>
            <w:r w:rsidRPr="0021582C">
              <w:rPr>
                <w:rFonts w:cs="Arial"/>
                <w:b/>
                <w:sz w:val="20"/>
              </w:rPr>
              <w:t>Please select one of the following options:-</w:t>
            </w:r>
          </w:p>
        </w:tc>
      </w:tr>
    </w:tbl>
    <w:p w14:paraId="76382FC0" w14:textId="77777777" w:rsidR="00B340C6" w:rsidRPr="0021582C" w:rsidRDefault="00B340C6" w:rsidP="00DC4332">
      <w:pPr>
        <w:ind w:right="440"/>
        <w:divId w:val="1"/>
        <w:rPr>
          <w:rFonts w:cs="Arial"/>
          <w:b/>
          <w:sz w:val="20"/>
        </w:rPr>
      </w:pPr>
    </w:p>
    <w:tbl>
      <w:tblPr>
        <w:tblW w:w="7647" w:type="dxa"/>
        <w:tblInd w:w="-459" w:type="dxa"/>
        <w:tblLayout w:type="fixed"/>
        <w:tblLook w:val="01E0" w:firstRow="1" w:lastRow="1" w:firstColumn="1" w:lastColumn="1" w:noHBand="0" w:noVBand="0"/>
      </w:tblPr>
      <w:tblGrid>
        <w:gridCol w:w="705"/>
        <w:gridCol w:w="4816"/>
        <w:gridCol w:w="1134"/>
        <w:gridCol w:w="992"/>
      </w:tblGrid>
      <w:tr w:rsidR="009F5BA9" w:rsidRPr="0021582C" w14:paraId="23EEC4F8" w14:textId="77777777" w:rsidTr="002164FF">
        <w:trPr>
          <w:divId w:val="1"/>
        </w:trPr>
        <w:tc>
          <w:tcPr>
            <w:tcW w:w="705" w:type="dxa"/>
          </w:tcPr>
          <w:p w14:paraId="648CCE29" w14:textId="77777777" w:rsidR="009F5BA9" w:rsidRPr="0021582C" w:rsidRDefault="009F5BA9" w:rsidP="00B340C6">
            <w:pPr>
              <w:jc w:val="right"/>
              <w:rPr>
                <w:rFonts w:cs="Arial"/>
                <w:b/>
                <w:sz w:val="20"/>
              </w:rPr>
            </w:pPr>
            <w:r w:rsidRPr="0021582C">
              <w:rPr>
                <w:rFonts w:cs="Arial"/>
                <w:b/>
                <w:sz w:val="20"/>
              </w:rPr>
              <w:t>a.</w:t>
            </w:r>
          </w:p>
        </w:tc>
        <w:tc>
          <w:tcPr>
            <w:tcW w:w="4816" w:type="dxa"/>
          </w:tcPr>
          <w:p w14:paraId="08CDED04" w14:textId="77777777" w:rsidR="009F5BA9" w:rsidRPr="0021582C" w:rsidRDefault="009F5BA9" w:rsidP="00B340C6">
            <w:pPr>
              <w:rPr>
                <w:rFonts w:cs="Arial"/>
                <w:b/>
                <w:sz w:val="20"/>
              </w:rPr>
            </w:pPr>
            <w:r w:rsidRPr="0021582C">
              <w:rPr>
                <w:rFonts w:cs="Arial"/>
                <w:b/>
                <w:sz w:val="20"/>
              </w:rPr>
              <w:t>Order Driven (SETS)</w:t>
            </w:r>
          </w:p>
        </w:tc>
        <w:tc>
          <w:tcPr>
            <w:tcW w:w="1134" w:type="dxa"/>
            <w:tcBorders>
              <w:top w:val="nil"/>
              <w:left w:val="nil"/>
              <w:bottom w:val="nil"/>
            </w:tcBorders>
          </w:tcPr>
          <w:p w14:paraId="5F0A5811" w14:textId="77777777" w:rsidR="009F5BA9" w:rsidRPr="0021582C" w:rsidRDefault="009F5BA9" w:rsidP="00B340C6">
            <w:pPr>
              <w:jc w:val="center"/>
              <w:rPr>
                <w:rFonts w:cs="Arial"/>
                <w:b/>
                <w:sz w:val="20"/>
              </w:rPr>
            </w:pPr>
            <w:r w:rsidRPr="0021582C">
              <w:rPr>
                <w:rFonts w:cs="Arial"/>
                <w:b/>
                <w:sz w:val="20"/>
              </w:rPr>
              <w:t>YES:</w:t>
            </w:r>
          </w:p>
        </w:tc>
        <w:tc>
          <w:tcPr>
            <w:tcW w:w="992" w:type="dxa"/>
          </w:tcPr>
          <w:p w14:paraId="2AE1650F" w14:textId="77777777" w:rsidR="009F5BA9" w:rsidRPr="0021582C" w:rsidRDefault="009F5BA9" w:rsidP="00B340C6">
            <w:pPr>
              <w:rPr>
                <w:rFonts w:cs="Arial"/>
                <w:b/>
                <w:sz w:val="20"/>
              </w:rPr>
            </w:pPr>
            <w:r w:rsidRPr="0021582C">
              <w:rPr>
                <w:rFonts w:cs="Arial"/>
                <w:b/>
                <w:sz w:val="20"/>
              </w:rPr>
              <w:fldChar w:fldCharType="begin">
                <w:ffData>
                  <w:name w:val="Check17"/>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r w:rsidR="009F5BA9" w:rsidRPr="0021582C" w14:paraId="31EB0528" w14:textId="77777777" w:rsidTr="002164FF">
        <w:trPr>
          <w:divId w:val="1"/>
        </w:trPr>
        <w:tc>
          <w:tcPr>
            <w:tcW w:w="705" w:type="dxa"/>
          </w:tcPr>
          <w:p w14:paraId="1A0733BD" w14:textId="77777777" w:rsidR="009F5BA9" w:rsidRPr="0021582C" w:rsidRDefault="009F5BA9" w:rsidP="00CD6DE5">
            <w:pPr>
              <w:jc w:val="right"/>
              <w:rPr>
                <w:rFonts w:cs="Arial"/>
                <w:b/>
                <w:sz w:val="20"/>
              </w:rPr>
            </w:pPr>
            <w:r w:rsidRPr="0021582C">
              <w:rPr>
                <w:rFonts w:cs="Arial"/>
                <w:b/>
                <w:sz w:val="20"/>
              </w:rPr>
              <w:t>b.</w:t>
            </w:r>
          </w:p>
        </w:tc>
        <w:tc>
          <w:tcPr>
            <w:tcW w:w="4816" w:type="dxa"/>
          </w:tcPr>
          <w:p w14:paraId="2158A4BE" w14:textId="77777777" w:rsidR="009F5BA9" w:rsidRPr="0021582C" w:rsidRDefault="009F5BA9" w:rsidP="00CD6DE5">
            <w:pPr>
              <w:rPr>
                <w:rFonts w:cs="Arial"/>
                <w:b/>
                <w:sz w:val="20"/>
              </w:rPr>
            </w:pPr>
            <w:r w:rsidRPr="0021582C">
              <w:rPr>
                <w:rFonts w:cs="Arial"/>
                <w:b/>
                <w:sz w:val="20"/>
              </w:rPr>
              <w:t>Quote Driven (SETSqx)</w:t>
            </w:r>
          </w:p>
        </w:tc>
        <w:tc>
          <w:tcPr>
            <w:tcW w:w="1134" w:type="dxa"/>
            <w:tcBorders>
              <w:top w:val="nil"/>
              <w:left w:val="nil"/>
              <w:bottom w:val="nil"/>
            </w:tcBorders>
          </w:tcPr>
          <w:p w14:paraId="60B4C0A6" w14:textId="77777777" w:rsidR="009F5BA9" w:rsidRPr="0021582C" w:rsidRDefault="009F5BA9" w:rsidP="00CD6DE5">
            <w:pPr>
              <w:jc w:val="center"/>
              <w:rPr>
                <w:rFonts w:cs="Arial"/>
                <w:b/>
                <w:sz w:val="20"/>
              </w:rPr>
            </w:pPr>
            <w:r w:rsidRPr="0021582C">
              <w:rPr>
                <w:rFonts w:cs="Arial"/>
                <w:b/>
                <w:sz w:val="20"/>
              </w:rPr>
              <w:t>YES:</w:t>
            </w:r>
          </w:p>
        </w:tc>
        <w:tc>
          <w:tcPr>
            <w:tcW w:w="992" w:type="dxa"/>
          </w:tcPr>
          <w:p w14:paraId="114F7FEB" w14:textId="77777777" w:rsidR="009F5BA9" w:rsidRPr="0021582C" w:rsidRDefault="009F5BA9" w:rsidP="00CD6DE5">
            <w:pPr>
              <w:rPr>
                <w:rFonts w:cs="Arial"/>
                <w:b/>
                <w:sz w:val="20"/>
              </w:rPr>
            </w:pPr>
            <w:r w:rsidRPr="0021582C">
              <w:rPr>
                <w:rFonts w:cs="Arial"/>
                <w:b/>
                <w:sz w:val="20"/>
              </w:rPr>
              <w:fldChar w:fldCharType="begin">
                <w:ffData>
                  <w:name w:val="Check19"/>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r w:rsidR="009F5BA9" w:rsidRPr="0021582C" w14:paraId="664AD1C0" w14:textId="77777777" w:rsidTr="002164FF">
        <w:trPr>
          <w:divId w:val="1"/>
        </w:trPr>
        <w:tc>
          <w:tcPr>
            <w:tcW w:w="705" w:type="dxa"/>
          </w:tcPr>
          <w:p w14:paraId="20319E82" w14:textId="77777777" w:rsidR="009F5BA9" w:rsidRPr="0021582C" w:rsidRDefault="009F5BA9" w:rsidP="00B340C6">
            <w:pPr>
              <w:jc w:val="right"/>
              <w:rPr>
                <w:rFonts w:cs="Arial"/>
                <w:b/>
                <w:sz w:val="20"/>
              </w:rPr>
            </w:pPr>
            <w:r w:rsidRPr="0021582C">
              <w:rPr>
                <w:rFonts w:cs="Arial"/>
                <w:b/>
                <w:sz w:val="20"/>
              </w:rPr>
              <w:t>c.</w:t>
            </w:r>
          </w:p>
        </w:tc>
        <w:tc>
          <w:tcPr>
            <w:tcW w:w="4816" w:type="dxa"/>
          </w:tcPr>
          <w:p w14:paraId="2A9AA5F0" w14:textId="77777777" w:rsidR="009F5BA9" w:rsidRPr="0021582C" w:rsidRDefault="009F5BA9" w:rsidP="00B340C6">
            <w:pPr>
              <w:rPr>
                <w:rFonts w:cs="Arial"/>
                <w:b/>
                <w:sz w:val="20"/>
              </w:rPr>
            </w:pPr>
            <w:r w:rsidRPr="0021582C">
              <w:rPr>
                <w:rFonts w:cs="Arial"/>
                <w:b/>
                <w:sz w:val="20"/>
              </w:rPr>
              <w:t>No Preference</w:t>
            </w:r>
          </w:p>
        </w:tc>
        <w:tc>
          <w:tcPr>
            <w:tcW w:w="1134" w:type="dxa"/>
            <w:tcBorders>
              <w:top w:val="nil"/>
              <w:left w:val="nil"/>
              <w:bottom w:val="nil"/>
            </w:tcBorders>
          </w:tcPr>
          <w:p w14:paraId="09DCB152" w14:textId="77777777" w:rsidR="009F5BA9" w:rsidRPr="0021582C" w:rsidRDefault="009F5BA9" w:rsidP="00B340C6">
            <w:pPr>
              <w:jc w:val="center"/>
              <w:rPr>
                <w:rFonts w:cs="Arial"/>
                <w:b/>
                <w:sz w:val="20"/>
              </w:rPr>
            </w:pPr>
            <w:r w:rsidRPr="0021582C">
              <w:rPr>
                <w:rFonts w:cs="Arial"/>
                <w:b/>
                <w:sz w:val="20"/>
              </w:rPr>
              <w:t>YES:</w:t>
            </w:r>
          </w:p>
        </w:tc>
        <w:tc>
          <w:tcPr>
            <w:tcW w:w="992" w:type="dxa"/>
          </w:tcPr>
          <w:p w14:paraId="728B550D" w14:textId="77777777" w:rsidR="009F5BA9" w:rsidRPr="0021582C" w:rsidRDefault="009F5BA9" w:rsidP="00B340C6">
            <w:pPr>
              <w:rPr>
                <w:rFonts w:cs="Arial"/>
                <w:b/>
                <w:sz w:val="20"/>
              </w:rPr>
            </w:pPr>
            <w:r w:rsidRPr="0021582C">
              <w:rPr>
                <w:rFonts w:cs="Arial"/>
                <w:b/>
                <w:sz w:val="20"/>
              </w:rPr>
              <w:fldChar w:fldCharType="begin">
                <w:ffData>
                  <w:name w:val="Check19"/>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bl>
    <w:p w14:paraId="5F5DA0AB" w14:textId="77777777" w:rsidR="00E02FEB" w:rsidRPr="0021582C" w:rsidRDefault="00E02FEB" w:rsidP="00D12AA4">
      <w:pPr>
        <w:divId w:val="1"/>
        <w:rPr>
          <w:rFonts w:cs="Arial"/>
          <w:b/>
          <w:sz w:val="20"/>
        </w:rPr>
      </w:pPr>
    </w:p>
    <w:p w14:paraId="25E9ABDF" w14:textId="77777777" w:rsidR="00CA2CCE" w:rsidRPr="0021582C" w:rsidRDefault="00CA2CCE">
      <w:pPr>
        <w:divId w:val="1"/>
        <w:rPr>
          <w:rFonts w:cs="Arial"/>
          <w:sz w:val="20"/>
        </w:rPr>
      </w:pPr>
    </w:p>
    <w:tbl>
      <w:tblPr>
        <w:tblW w:w="10065" w:type="dxa"/>
        <w:tblInd w:w="-459" w:type="dxa"/>
        <w:tblLayout w:type="fixed"/>
        <w:tblLook w:val="01E0" w:firstRow="1" w:lastRow="1" w:firstColumn="1" w:lastColumn="1" w:noHBand="0" w:noVBand="0"/>
      </w:tblPr>
      <w:tblGrid>
        <w:gridCol w:w="567"/>
        <w:gridCol w:w="142"/>
        <w:gridCol w:w="3261"/>
        <w:gridCol w:w="6095"/>
      </w:tblGrid>
      <w:tr w:rsidR="00594706" w:rsidRPr="0021582C" w14:paraId="16064DDE" w14:textId="77777777" w:rsidTr="0021582C">
        <w:trPr>
          <w:divId w:val="1"/>
          <w:trHeight w:val="187"/>
        </w:trPr>
        <w:tc>
          <w:tcPr>
            <w:tcW w:w="709" w:type="dxa"/>
            <w:gridSpan w:val="2"/>
          </w:tcPr>
          <w:p w14:paraId="10734522" w14:textId="77777777" w:rsidR="00594706" w:rsidRPr="0021582C" w:rsidRDefault="00CA41A6">
            <w:pPr>
              <w:keepNext/>
              <w:rPr>
                <w:rFonts w:cs="Arial"/>
                <w:b/>
                <w:sz w:val="20"/>
              </w:rPr>
            </w:pPr>
            <w:r w:rsidRPr="0021582C">
              <w:rPr>
                <w:rFonts w:cs="Arial"/>
                <w:b/>
                <w:sz w:val="20"/>
              </w:rPr>
              <w:t>1</w:t>
            </w:r>
            <w:r w:rsidR="002F2D90" w:rsidRPr="0021582C">
              <w:rPr>
                <w:rFonts w:cs="Arial"/>
                <w:b/>
                <w:sz w:val="20"/>
              </w:rPr>
              <w:t>7</w:t>
            </w:r>
            <w:r w:rsidR="00594706" w:rsidRPr="0021582C">
              <w:rPr>
                <w:rFonts w:cs="Arial"/>
                <w:b/>
                <w:sz w:val="20"/>
              </w:rPr>
              <w:t>.</w:t>
            </w:r>
          </w:p>
        </w:tc>
        <w:tc>
          <w:tcPr>
            <w:tcW w:w="9356" w:type="dxa"/>
            <w:gridSpan w:val="2"/>
            <w:vAlign w:val="center"/>
          </w:tcPr>
          <w:p w14:paraId="312FE8E4" w14:textId="77777777" w:rsidR="00594706" w:rsidRPr="0021582C" w:rsidRDefault="00A6756B">
            <w:pPr>
              <w:keepNext/>
              <w:rPr>
                <w:rFonts w:cs="Arial"/>
                <w:b/>
                <w:sz w:val="20"/>
              </w:rPr>
            </w:pPr>
            <w:r w:rsidRPr="0021582C">
              <w:rPr>
                <w:rFonts w:cs="Arial"/>
                <w:b/>
                <w:sz w:val="20"/>
              </w:rPr>
              <w:t>Confirmed Market Makers</w:t>
            </w:r>
            <w:r w:rsidR="00594706" w:rsidRPr="0021582C">
              <w:rPr>
                <w:rFonts w:cs="Arial"/>
                <w:b/>
                <w:sz w:val="20"/>
              </w:rPr>
              <w:t>.</w:t>
            </w:r>
          </w:p>
        </w:tc>
      </w:tr>
      <w:tr w:rsidR="00594706" w:rsidRPr="0021582C" w14:paraId="19E85630" w14:textId="77777777" w:rsidTr="0021582C">
        <w:trPr>
          <w:divId w:val="1"/>
          <w:trHeight w:val="220"/>
        </w:trPr>
        <w:tc>
          <w:tcPr>
            <w:tcW w:w="3970" w:type="dxa"/>
            <w:gridSpan w:val="3"/>
            <w:tcBorders>
              <w:top w:val="nil"/>
              <w:left w:val="nil"/>
              <w:bottom w:val="nil"/>
              <w:right w:val="single" w:sz="4" w:space="0" w:color="auto"/>
            </w:tcBorders>
          </w:tcPr>
          <w:p w14:paraId="0AE60BBA" w14:textId="77777777" w:rsidR="00594706" w:rsidRPr="0021582C" w:rsidRDefault="00594706">
            <w:pPr>
              <w:rPr>
                <w:rFonts w:cs="Arial"/>
                <w:b/>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tcPr>
          <w:p w14:paraId="365C9C63" w14:textId="77777777" w:rsidR="00594706" w:rsidRPr="0021582C" w:rsidRDefault="00E677E3">
            <w:pPr>
              <w:rPr>
                <w:rFonts w:cs="Arial"/>
                <w:sz w:val="22"/>
                <w:szCs w:val="22"/>
              </w:rPr>
            </w:pPr>
            <w:r w:rsidRPr="0021582C">
              <w:rPr>
                <w:rFonts w:cs="Arial"/>
                <w:sz w:val="22"/>
                <w:szCs w:val="22"/>
              </w:rPr>
              <w:fldChar w:fldCharType="begin">
                <w:ffData>
                  <w:name w:val="Text20"/>
                  <w:enabled/>
                  <w:calcOnExit w:val="0"/>
                  <w:textInput/>
                </w:ffData>
              </w:fldChar>
            </w:r>
            <w:r w:rsidRPr="0021582C">
              <w:rPr>
                <w:rFonts w:cs="Arial"/>
                <w:sz w:val="22"/>
                <w:szCs w:val="22"/>
              </w:rPr>
              <w:instrText xml:space="preserve"> FORMTEXT </w:instrText>
            </w:r>
            <w:r w:rsidRPr="0021582C">
              <w:rPr>
                <w:rFonts w:cs="Arial"/>
                <w:sz w:val="22"/>
                <w:szCs w:val="22"/>
              </w:rPr>
            </w:r>
            <w:r w:rsidRPr="0021582C">
              <w:rPr>
                <w:rFonts w:cs="Arial"/>
                <w:sz w:val="22"/>
                <w:szCs w:val="22"/>
              </w:rPr>
              <w:fldChar w:fldCharType="separate"/>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eastAsia="MS Mincho" w:cs="Arial"/>
                <w:noProof/>
                <w:sz w:val="22"/>
                <w:szCs w:val="22"/>
              </w:rPr>
              <w:t> </w:t>
            </w:r>
            <w:r w:rsidRPr="0021582C">
              <w:rPr>
                <w:rFonts w:cs="Arial"/>
                <w:sz w:val="22"/>
                <w:szCs w:val="22"/>
              </w:rPr>
              <w:fldChar w:fldCharType="end"/>
            </w:r>
          </w:p>
        </w:tc>
      </w:tr>
      <w:tr w:rsidR="00A6756B" w14:paraId="6F9C6249" w14:textId="77777777" w:rsidTr="0021582C">
        <w:trPr>
          <w:divId w:val="1"/>
          <w:trHeight w:val="3267"/>
        </w:trPr>
        <w:tc>
          <w:tcPr>
            <w:tcW w:w="567" w:type="dxa"/>
            <w:vAlign w:val="center"/>
          </w:tcPr>
          <w:p w14:paraId="013F2936" w14:textId="77777777" w:rsidR="00A6756B" w:rsidRDefault="00A6756B">
            <w:pPr>
              <w:rPr>
                <w:rFonts w:cs="Arial"/>
                <w:b/>
                <w:sz w:val="22"/>
                <w:szCs w:val="22"/>
              </w:rPr>
            </w:pPr>
          </w:p>
        </w:tc>
        <w:tc>
          <w:tcPr>
            <w:tcW w:w="9498" w:type="dxa"/>
            <w:gridSpan w:val="3"/>
          </w:tcPr>
          <w:p w14:paraId="6F1CB1D0" w14:textId="77777777" w:rsidR="009D6215" w:rsidRDefault="009D6215" w:rsidP="0021582C">
            <w:pPr>
              <w:ind w:left="-108"/>
              <w:rPr>
                <w:rFonts w:cs="Arial"/>
                <w:sz w:val="20"/>
              </w:rPr>
            </w:pPr>
          </w:p>
          <w:p w14:paraId="3ADE776B" w14:textId="77777777" w:rsidR="00E67A80" w:rsidRPr="0021582C" w:rsidRDefault="00A6756B" w:rsidP="00E17DF1">
            <w:pPr>
              <w:ind w:left="176"/>
              <w:rPr>
                <w:rFonts w:cs="Arial"/>
                <w:b/>
                <w:i/>
                <w:sz w:val="20"/>
              </w:rPr>
            </w:pPr>
            <w:r w:rsidRPr="0021582C">
              <w:rPr>
                <w:rFonts w:cs="Arial"/>
                <w:sz w:val="20"/>
              </w:rPr>
              <w:t xml:space="preserve">Are the securities for which application is now made admitted to trading (or proposed to be admitted to trading) on any </w:t>
            </w:r>
            <w:r w:rsidR="008F0283" w:rsidRPr="0021582C">
              <w:rPr>
                <w:rFonts w:cs="Arial"/>
                <w:sz w:val="20"/>
              </w:rPr>
              <w:t>E</w:t>
            </w:r>
            <w:r w:rsidR="008F0283">
              <w:rPr>
                <w:rFonts w:cs="Arial"/>
                <w:sz w:val="20"/>
              </w:rPr>
              <w:t>EA</w:t>
            </w:r>
            <w:r w:rsidR="008F0283" w:rsidRPr="0021582C">
              <w:rPr>
                <w:rFonts w:cs="Arial"/>
                <w:sz w:val="20"/>
              </w:rPr>
              <w:t xml:space="preserve"> </w:t>
            </w:r>
            <w:r w:rsidRPr="0021582C">
              <w:rPr>
                <w:rFonts w:cs="Arial"/>
                <w:sz w:val="20"/>
              </w:rPr>
              <w:t>Regulated Market</w:t>
            </w:r>
            <w:r w:rsidR="00722B25">
              <w:rPr>
                <w:rFonts w:cs="Arial"/>
                <w:sz w:val="20"/>
              </w:rPr>
              <w:t>.</w:t>
            </w:r>
            <w:r w:rsidRPr="0021582C">
              <w:rPr>
                <w:rFonts w:cs="Arial"/>
                <w:sz w:val="20"/>
              </w:rPr>
              <w:t xml:space="preserve"> </w:t>
            </w:r>
            <w:r w:rsidRPr="0021582C">
              <w:rPr>
                <w:rFonts w:cs="Arial"/>
                <w:b/>
                <w:i/>
                <w:sz w:val="20"/>
              </w:rPr>
              <w:t xml:space="preserve">Note – if the answer to this question is No but admission is later sought to an </w:t>
            </w:r>
            <w:r w:rsidR="00C43E3E" w:rsidRPr="0021582C">
              <w:rPr>
                <w:rFonts w:cs="Arial"/>
                <w:b/>
                <w:i/>
                <w:sz w:val="20"/>
              </w:rPr>
              <w:t>E</w:t>
            </w:r>
            <w:r w:rsidR="00C43E3E">
              <w:rPr>
                <w:rFonts w:cs="Arial"/>
                <w:b/>
                <w:i/>
                <w:sz w:val="20"/>
              </w:rPr>
              <w:t xml:space="preserve">EA </w:t>
            </w:r>
            <w:r w:rsidRPr="0021582C">
              <w:rPr>
                <w:rFonts w:cs="Arial"/>
                <w:b/>
                <w:i/>
                <w:sz w:val="20"/>
              </w:rPr>
              <w:t>Regulated Market, the Exchange must be informed pursuant to Rule 17 of the AIM Rules for Companies and disclosed in accordance with Rules 17 and 26</w:t>
            </w:r>
            <w:r w:rsidR="004B33D7">
              <w:rPr>
                <w:rStyle w:val="FootnoteReference"/>
                <w:rFonts w:cs="Arial"/>
                <w:b/>
                <w:i/>
                <w:sz w:val="20"/>
              </w:rPr>
              <w:footnoteReference w:id="1"/>
            </w:r>
            <w:r w:rsidRPr="0021582C">
              <w:rPr>
                <w:rFonts w:cs="Arial"/>
                <w:b/>
                <w:i/>
                <w:sz w:val="20"/>
              </w:rPr>
              <w:t>.</w:t>
            </w:r>
          </w:p>
          <w:p w14:paraId="039816D2" w14:textId="77777777" w:rsidR="009F49E7" w:rsidRPr="0021582C" w:rsidRDefault="009F49E7" w:rsidP="0021582C">
            <w:pPr>
              <w:ind w:left="-108"/>
              <w:rPr>
                <w:rFonts w:cs="Arial"/>
                <w:b/>
                <w:i/>
                <w:sz w:val="20"/>
              </w:rPr>
            </w:pPr>
          </w:p>
          <w:tbl>
            <w:tblPr>
              <w:tblW w:w="7512" w:type="dxa"/>
              <w:tblLayout w:type="fixed"/>
              <w:tblLook w:val="01E0" w:firstRow="1" w:lastRow="1" w:firstColumn="1" w:lastColumn="1" w:noHBand="0" w:noVBand="0"/>
            </w:tblPr>
            <w:tblGrid>
              <w:gridCol w:w="4620"/>
              <w:gridCol w:w="375"/>
              <w:gridCol w:w="2007"/>
              <w:gridCol w:w="510"/>
            </w:tblGrid>
            <w:tr w:rsidR="00D20AB8" w:rsidRPr="0021582C" w14:paraId="383B7CFF" w14:textId="77777777" w:rsidTr="00796844">
              <w:trPr>
                <w:trHeight w:val="410"/>
              </w:trPr>
              <w:tc>
                <w:tcPr>
                  <w:tcW w:w="4620" w:type="dxa"/>
                </w:tcPr>
                <w:p w14:paraId="7CB02CAF" w14:textId="77777777" w:rsidR="00E67A80" w:rsidRPr="0021582C" w:rsidRDefault="00506935" w:rsidP="0021582C">
                  <w:pPr>
                    <w:ind w:left="-108"/>
                    <w:jc w:val="center"/>
                    <w:rPr>
                      <w:rFonts w:cs="Arial"/>
                      <w:b/>
                      <w:sz w:val="20"/>
                    </w:rPr>
                  </w:pPr>
                  <w:r>
                    <w:rPr>
                      <w:rFonts w:cs="Arial"/>
                      <w:b/>
                      <w:sz w:val="20"/>
                    </w:rPr>
                    <w:t xml:space="preserve">                                                                     </w:t>
                  </w:r>
                  <w:r w:rsidR="00E67A80" w:rsidRPr="0021582C">
                    <w:rPr>
                      <w:rFonts w:cs="Arial"/>
                      <w:b/>
                      <w:sz w:val="20"/>
                    </w:rPr>
                    <w:t>YES:</w:t>
                  </w:r>
                </w:p>
              </w:tc>
              <w:tc>
                <w:tcPr>
                  <w:tcW w:w="375" w:type="dxa"/>
                </w:tcPr>
                <w:p w14:paraId="0DAF30D6" w14:textId="77777777" w:rsidR="00E67A80" w:rsidRPr="0021582C" w:rsidRDefault="00E67A80" w:rsidP="0021582C">
                  <w:pPr>
                    <w:ind w:left="-108"/>
                    <w:rPr>
                      <w:rFonts w:cs="Arial"/>
                      <w:b/>
                      <w:sz w:val="20"/>
                    </w:rPr>
                  </w:pPr>
                  <w:r w:rsidRPr="0021582C">
                    <w:rPr>
                      <w:rFonts w:cs="Arial"/>
                      <w:b/>
                      <w:sz w:val="20"/>
                    </w:rPr>
                    <w:fldChar w:fldCharType="begin">
                      <w:ffData>
                        <w:name w:val="Check9"/>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c>
                <w:tcPr>
                  <w:tcW w:w="2007" w:type="dxa"/>
                  <w:tcBorders>
                    <w:left w:val="nil"/>
                  </w:tcBorders>
                </w:tcPr>
                <w:p w14:paraId="14F12D94" w14:textId="77777777" w:rsidR="00E67A80" w:rsidRPr="0021582C" w:rsidRDefault="00506935" w:rsidP="0021582C">
                  <w:pPr>
                    <w:ind w:left="-108"/>
                    <w:jc w:val="center"/>
                    <w:rPr>
                      <w:rFonts w:cs="Arial"/>
                      <w:b/>
                      <w:sz w:val="20"/>
                    </w:rPr>
                  </w:pPr>
                  <w:r>
                    <w:rPr>
                      <w:rFonts w:cs="Arial"/>
                      <w:b/>
                      <w:sz w:val="20"/>
                    </w:rPr>
                    <w:t xml:space="preserve">                      </w:t>
                  </w:r>
                  <w:r w:rsidR="00E67A80" w:rsidRPr="0021582C">
                    <w:rPr>
                      <w:rFonts w:cs="Arial"/>
                      <w:b/>
                      <w:sz w:val="20"/>
                    </w:rPr>
                    <w:t>NO:</w:t>
                  </w:r>
                </w:p>
              </w:tc>
              <w:tc>
                <w:tcPr>
                  <w:tcW w:w="510" w:type="dxa"/>
                </w:tcPr>
                <w:p w14:paraId="036E4436" w14:textId="77777777" w:rsidR="00E67A80" w:rsidRPr="0021582C" w:rsidRDefault="00E67A80" w:rsidP="0021582C">
                  <w:pPr>
                    <w:ind w:left="-108"/>
                    <w:rPr>
                      <w:rFonts w:cs="Arial"/>
                      <w:b/>
                      <w:sz w:val="20"/>
                    </w:rPr>
                  </w:pPr>
                  <w:r w:rsidRPr="0021582C">
                    <w:rPr>
                      <w:rFonts w:cs="Arial"/>
                      <w:b/>
                      <w:sz w:val="20"/>
                    </w:rPr>
                    <w:fldChar w:fldCharType="begin">
                      <w:ffData>
                        <w:name w:val="Check10"/>
                        <w:enabled/>
                        <w:calcOnExit w:val="0"/>
                        <w:checkBox>
                          <w:sizeAuto/>
                          <w:default w:val="0"/>
                        </w:checkBox>
                      </w:ffData>
                    </w:fldChar>
                  </w:r>
                  <w:r w:rsidRPr="0021582C">
                    <w:rPr>
                      <w:rFonts w:cs="Arial"/>
                      <w:b/>
                      <w:sz w:val="20"/>
                    </w:rPr>
                    <w:instrText xml:space="preserve"> FORMCHECKBOX </w:instrText>
                  </w:r>
                  <w:r w:rsidR="00D57CB0">
                    <w:rPr>
                      <w:rFonts w:cs="Arial"/>
                      <w:b/>
                      <w:sz w:val="20"/>
                    </w:rPr>
                  </w:r>
                  <w:r w:rsidR="00D57CB0">
                    <w:rPr>
                      <w:rFonts w:cs="Arial"/>
                      <w:b/>
                      <w:sz w:val="20"/>
                    </w:rPr>
                    <w:fldChar w:fldCharType="separate"/>
                  </w:r>
                  <w:r w:rsidRPr="0021582C">
                    <w:rPr>
                      <w:rFonts w:cs="Arial"/>
                      <w:b/>
                      <w:sz w:val="20"/>
                    </w:rPr>
                    <w:fldChar w:fldCharType="end"/>
                  </w:r>
                </w:p>
              </w:tc>
            </w:tr>
          </w:tbl>
          <w:p w14:paraId="5D371103" w14:textId="77777777" w:rsidR="00E67A80" w:rsidRPr="0021582C" w:rsidRDefault="00E67A80" w:rsidP="0021582C">
            <w:pPr>
              <w:ind w:left="-108"/>
              <w:rPr>
                <w:rFonts w:cs="Arial"/>
                <w:b/>
                <w:i/>
                <w:sz w:val="20"/>
              </w:rPr>
            </w:pPr>
          </w:p>
          <w:p w14:paraId="249479C8" w14:textId="77777777" w:rsidR="00E67A80" w:rsidRPr="0021582C" w:rsidRDefault="00E67A80" w:rsidP="00E17DF1">
            <w:pPr>
              <w:ind w:left="176"/>
              <w:rPr>
                <w:rFonts w:cs="Arial"/>
                <w:sz w:val="20"/>
              </w:rPr>
            </w:pPr>
            <w:r w:rsidRPr="0021582C">
              <w:rPr>
                <w:rFonts w:cs="Arial"/>
                <w:sz w:val="20"/>
              </w:rPr>
              <w:t>If Yes, which Regulated Market:</w:t>
            </w:r>
          </w:p>
          <w:tbl>
            <w:tblPr>
              <w:tblW w:w="921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74DD0" w:rsidRPr="0021582C" w14:paraId="2CE6ECEB" w14:textId="77777777" w:rsidTr="00E17DF1">
              <w:trPr>
                <w:trHeight w:val="480"/>
              </w:trPr>
              <w:tc>
                <w:tcPr>
                  <w:tcW w:w="9214" w:type="dxa"/>
                  <w:shd w:val="clear" w:color="auto" w:fill="auto"/>
                </w:tcPr>
                <w:p w14:paraId="6F10B164" w14:textId="77777777" w:rsidR="00777F13" w:rsidRPr="0021582C" w:rsidRDefault="00777F13" w:rsidP="00777F13">
                  <w:pPr>
                    <w:rPr>
                      <w:rFonts w:cs="Arial"/>
                      <w:b/>
                      <w:sz w:val="20"/>
                    </w:rPr>
                  </w:pPr>
                  <w:r w:rsidRPr="0021582C">
                    <w:rPr>
                      <w:rFonts w:cs="Arial"/>
                      <w:b/>
                      <w:sz w:val="20"/>
                    </w:rPr>
                    <w:fldChar w:fldCharType="begin">
                      <w:ffData>
                        <w:name w:val="Text1"/>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cs="Arial"/>
                      <w:b/>
                      <w:sz w:val="20"/>
                    </w:rPr>
                    <w:fldChar w:fldCharType="end"/>
                  </w:r>
                </w:p>
                <w:p w14:paraId="6E722AF5" w14:textId="77777777" w:rsidR="00E67A80" w:rsidRPr="0021582C" w:rsidRDefault="00E67A80" w:rsidP="0021582C">
                  <w:pPr>
                    <w:ind w:left="-108" w:right="884"/>
                    <w:rPr>
                      <w:rFonts w:cs="Arial"/>
                      <w:sz w:val="20"/>
                    </w:rPr>
                  </w:pPr>
                </w:p>
              </w:tc>
            </w:tr>
          </w:tbl>
          <w:p w14:paraId="321BCD36" w14:textId="77777777" w:rsidR="00A6756B" w:rsidRDefault="00A6756B" w:rsidP="0021582C">
            <w:pPr>
              <w:ind w:left="-108"/>
              <w:rPr>
                <w:rFonts w:cs="Arial"/>
                <w:sz w:val="22"/>
                <w:szCs w:val="22"/>
              </w:rPr>
            </w:pPr>
          </w:p>
        </w:tc>
      </w:tr>
      <w:tr w:rsidR="00594706" w14:paraId="348C6DBB" w14:textId="77777777" w:rsidTr="0021582C">
        <w:trPr>
          <w:divId w:val="1"/>
          <w:trHeight w:val="300"/>
        </w:trPr>
        <w:tc>
          <w:tcPr>
            <w:tcW w:w="10065" w:type="dxa"/>
            <w:gridSpan w:val="4"/>
          </w:tcPr>
          <w:p w14:paraId="5D738A45" w14:textId="77777777" w:rsidR="00594706" w:rsidRDefault="00594706">
            <w:pPr>
              <w:rPr>
                <w:rFonts w:cs="Arial"/>
                <w:sz w:val="22"/>
                <w:szCs w:val="22"/>
              </w:rPr>
            </w:pPr>
          </w:p>
        </w:tc>
      </w:tr>
    </w:tbl>
    <w:p w14:paraId="0A5A71A8" w14:textId="77777777" w:rsidR="004B33D7" w:rsidRDefault="004B33D7"/>
    <w:p w14:paraId="4AC701E3" w14:textId="77777777" w:rsidR="004B33D7" w:rsidRPr="004B33D7" w:rsidRDefault="004B33D7" w:rsidP="004B33D7"/>
    <w:p w14:paraId="4FA042B9" w14:textId="77777777" w:rsidR="004B33D7" w:rsidRPr="004B33D7" w:rsidRDefault="004B33D7" w:rsidP="004B33D7"/>
    <w:p w14:paraId="522C8434" w14:textId="77777777" w:rsidR="004B33D7" w:rsidRPr="004B33D7" w:rsidRDefault="004B33D7" w:rsidP="004B33D7"/>
    <w:p w14:paraId="10D8A64B" w14:textId="77777777" w:rsidR="004B33D7" w:rsidRPr="004B33D7" w:rsidRDefault="004B33D7" w:rsidP="004B33D7"/>
    <w:p w14:paraId="62705832" w14:textId="77777777" w:rsidR="004B33D7" w:rsidRPr="004B33D7" w:rsidRDefault="004B33D7" w:rsidP="004B33D7"/>
    <w:p w14:paraId="0AF464E9" w14:textId="77777777" w:rsidR="004B33D7" w:rsidRPr="004B33D7" w:rsidRDefault="004B33D7" w:rsidP="004B33D7"/>
    <w:p w14:paraId="5CD003F4" w14:textId="77777777" w:rsidR="004B33D7" w:rsidRDefault="004B33D7"/>
    <w:p w14:paraId="33348228" w14:textId="77777777" w:rsidR="004B33D7" w:rsidRDefault="004B33D7" w:rsidP="004B33D7">
      <w:pPr>
        <w:tabs>
          <w:tab w:val="left" w:pos="3464"/>
        </w:tabs>
      </w:pPr>
      <w:r>
        <w:tab/>
      </w:r>
    </w:p>
    <w:p w14:paraId="0071FC32" w14:textId="77777777" w:rsidR="009F49E7" w:rsidRDefault="009F49E7">
      <w:r w:rsidRPr="004B33D7">
        <w:br w:type="page"/>
      </w:r>
    </w:p>
    <w:p w14:paraId="2FE4BE77" w14:textId="77777777" w:rsidR="00183CD4" w:rsidRDefault="00183CD4">
      <w:pPr>
        <w:divId w:val="1"/>
      </w:pPr>
    </w:p>
    <w:tbl>
      <w:tblPr>
        <w:tblW w:w="10065" w:type="dxa"/>
        <w:tblInd w:w="-459" w:type="dxa"/>
        <w:tblLayout w:type="fixed"/>
        <w:tblLook w:val="01E0" w:firstRow="1" w:lastRow="1" w:firstColumn="1" w:lastColumn="1" w:noHBand="0" w:noVBand="0"/>
      </w:tblPr>
      <w:tblGrid>
        <w:gridCol w:w="828"/>
        <w:gridCol w:w="423"/>
        <w:gridCol w:w="733"/>
        <w:gridCol w:w="2664"/>
        <w:gridCol w:w="1020"/>
        <w:gridCol w:w="4397"/>
      </w:tblGrid>
      <w:tr w:rsidR="00594706" w14:paraId="11034CCD" w14:textId="77777777" w:rsidTr="00E17DF1">
        <w:trPr>
          <w:divId w:val="1"/>
          <w:trHeight w:val="889"/>
        </w:trPr>
        <w:tc>
          <w:tcPr>
            <w:tcW w:w="10065" w:type="dxa"/>
            <w:gridSpan w:val="6"/>
          </w:tcPr>
          <w:p w14:paraId="756BACD3" w14:textId="77777777" w:rsidR="00246C1E" w:rsidRPr="00D9108E" w:rsidRDefault="007B10AC" w:rsidP="00246C1E">
            <w:pPr>
              <w:rPr>
                <w:rFonts w:cs="Arial"/>
                <w:b/>
                <w:iCs/>
                <w:sz w:val="20"/>
                <w:u w:val="single"/>
              </w:rPr>
            </w:pPr>
            <w:r w:rsidRPr="00D9108E">
              <w:rPr>
                <w:rFonts w:cs="Arial"/>
                <w:b/>
                <w:iCs/>
                <w:sz w:val="20"/>
                <w:u w:val="single"/>
              </w:rPr>
              <w:t xml:space="preserve">Section C </w:t>
            </w:r>
            <w:r w:rsidR="005E1571" w:rsidRPr="00D9108E">
              <w:rPr>
                <w:rFonts w:cs="Arial"/>
                <w:b/>
                <w:iCs/>
                <w:sz w:val="20"/>
                <w:u w:val="single"/>
              </w:rPr>
              <w:t>-</w:t>
            </w:r>
            <w:r w:rsidRPr="00D9108E">
              <w:rPr>
                <w:rFonts w:cs="Arial"/>
                <w:b/>
                <w:iCs/>
                <w:sz w:val="20"/>
                <w:u w:val="single"/>
              </w:rPr>
              <w:t xml:space="preserve"> </w:t>
            </w:r>
            <w:r w:rsidR="00246C1E" w:rsidRPr="00D9108E">
              <w:rPr>
                <w:rFonts w:cs="Arial"/>
                <w:b/>
                <w:iCs/>
                <w:sz w:val="20"/>
                <w:u w:val="single"/>
              </w:rPr>
              <w:t>Issuer’s declaration</w:t>
            </w:r>
            <w:r w:rsidR="00CB7809" w:rsidRPr="00D9108E">
              <w:rPr>
                <w:rFonts w:cs="Arial"/>
                <w:b/>
                <w:iCs/>
                <w:sz w:val="20"/>
                <w:u w:val="single"/>
              </w:rPr>
              <w:t>:</w:t>
            </w:r>
          </w:p>
          <w:p w14:paraId="3ED21EF0" w14:textId="77777777" w:rsidR="00594706" w:rsidRPr="00D9108E" w:rsidRDefault="00246C1E">
            <w:pPr>
              <w:rPr>
                <w:rFonts w:cs="Arial"/>
                <w:iCs/>
                <w:sz w:val="20"/>
              </w:rPr>
            </w:pPr>
            <w:r w:rsidRPr="00D9108E" w:rsidDel="00246C1E">
              <w:rPr>
                <w:rFonts w:cs="Arial"/>
                <w:b/>
                <w:iCs/>
                <w:sz w:val="20"/>
              </w:rPr>
              <w:t xml:space="preserve"> </w:t>
            </w:r>
          </w:p>
          <w:p w14:paraId="1DF9BE39" w14:textId="77777777" w:rsidR="00594706" w:rsidRPr="0021582C" w:rsidRDefault="00246C1E">
            <w:pPr>
              <w:rPr>
                <w:rFonts w:cs="Arial"/>
                <w:i/>
                <w:sz w:val="20"/>
              </w:rPr>
            </w:pPr>
            <w:r w:rsidRPr="0021582C">
              <w:rPr>
                <w:rFonts w:cs="Arial"/>
                <w:i/>
                <w:sz w:val="20"/>
                <w:lang w:eastAsia="en-US"/>
              </w:rPr>
              <w:t>We declare that:</w:t>
            </w:r>
          </w:p>
        </w:tc>
      </w:tr>
      <w:tr w:rsidR="00594706" w14:paraId="1C5B200C" w14:textId="77777777" w:rsidTr="0021582C">
        <w:trPr>
          <w:divId w:val="1"/>
        </w:trPr>
        <w:tc>
          <w:tcPr>
            <w:tcW w:w="828" w:type="dxa"/>
          </w:tcPr>
          <w:p w14:paraId="46A621E0" w14:textId="77777777" w:rsidR="00594706" w:rsidRPr="0021582C" w:rsidRDefault="00594706">
            <w:pPr>
              <w:rPr>
                <w:rFonts w:cs="Arial"/>
                <w:i/>
                <w:sz w:val="20"/>
              </w:rPr>
            </w:pPr>
          </w:p>
        </w:tc>
        <w:tc>
          <w:tcPr>
            <w:tcW w:w="9237" w:type="dxa"/>
            <w:gridSpan w:val="5"/>
          </w:tcPr>
          <w:p w14:paraId="6E6E5A33" w14:textId="77777777" w:rsidR="00246C1E" w:rsidRPr="0021582C" w:rsidRDefault="00246C1E" w:rsidP="00246C1E">
            <w:pPr>
              <w:pStyle w:val="BodyTextIndent3"/>
              <w:numPr>
                <w:ilvl w:val="0"/>
                <w:numId w:val="1"/>
              </w:numPr>
              <w:tabs>
                <w:tab w:val="clear" w:pos="720"/>
              </w:tabs>
              <w:spacing w:after="0"/>
              <w:ind w:left="426" w:hanging="426"/>
              <w:rPr>
                <w:rFonts w:cs="Arial"/>
                <w:i/>
                <w:sz w:val="20"/>
                <w:szCs w:val="20"/>
              </w:rPr>
            </w:pPr>
            <w:r w:rsidRPr="0021582C">
              <w:rPr>
                <w:rFonts w:cs="Arial"/>
                <w:i/>
                <w:sz w:val="20"/>
                <w:szCs w:val="20"/>
              </w:rPr>
              <w:t>we have received advice and guidance from a nominated adviser and any other appropriate professional advisers as to the nature of our rights and obligations under the AIM Rules for Companies and the Rules of the London Stock Exchange and we understand and accept these rights and obligations;</w:t>
            </w:r>
          </w:p>
          <w:p w14:paraId="1A874FD7" w14:textId="77777777" w:rsidR="00246C1E" w:rsidRPr="0021582C" w:rsidRDefault="00246C1E" w:rsidP="0021582C">
            <w:pPr>
              <w:pStyle w:val="BodyTextIndent3"/>
              <w:spacing w:after="0"/>
              <w:ind w:left="426"/>
              <w:rPr>
                <w:rFonts w:cs="Arial"/>
                <w:i/>
                <w:sz w:val="20"/>
                <w:szCs w:val="20"/>
              </w:rPr>
            </w:pPr>
          </w:p>
          <w:p w14:paraId="540EA194" w14:textId="77777777" w:rsidR="00246C1E" w:rsidRPr="0021582C" w:rsidRDefault="00246C1E" w:rsidP="00246C1E">
            <w:pPr>
              <w:numPr>
                <w:ilvl w:val="0"/>
                <w:numId w:val="1"/>
              </w:numPr>
              <w:tabs>
                <w:tab w:val="clear" w:pos="720"/>
              </w:tabs>
              <w:ind w:left="426" w:hanging="426"/>
              <w:rPr>
                <w:rFonts w:cs="Arial"/>
                <w:i/>
                <w:sz w:val="20"/>
              </w:rPr>
            </w:pPr>
            <w:r w:rsidRPr="0021582C">
              <w:rPr>
                <w:rFonts w:cs="Arial"/>
                <w:i/>
                <w:sz w:val="20"/>
              </w:rPr>
              <w:t>we have taken appropriate advice where necessary and have acted appropriately on any advice given;</w:t>
            </w:r>
          </w:p>
          <w:p w14:paraId="505986A1" w14:textId="77777777" w:rsidR="00246C1E" w:rsidRPr="0021582C" w:rsidRDefault="00246C1E" w:rsidP="0021582C">
            <w:pPr>
              <w:pStyle w:val="ListParagraph"/>
              <w:rPr>
                <w:rFonts w:cs="Arial"/>
                <w:i/>
                <w:sz w:val="20"/>
              </w:rPr>
            </w:pPr>
          </w:p>
          <w:p w14:paraId="158E9C7E" w14:textId="77777777" w:rsidR="00246C1E" w:rsidRPr="0021582C" w:rsidRDefault="00246C1E" w:rsidP="00246C1E">
            <w:pPr>
              <w:numPr>
                <w:ilvl w:val="0"/>
                <w:numId w:val="1"/>
              </w:numPr>
              <w:tabs>
                <w:tab w:val="clear" w:pos="720"/>
              </w:tabs>
              <w:ind w:left="426" w:hanging="426"/>
              <w:rPr>
                <w:rFonts w:cs="Arial"/>
                <w:i/>
                <w:sz w:val="20"/>
              </w:rPr>
            </w:pPr>
            <w:r w:rsidRPr="0021582C">
              <w:rPr>
                <w:rFonts w:cs="Arial"/>
                <w:i/>
                <w:sz w:val="20"/>
              </w:rPr>
              <w:t>the admission document* complies with the AIM Rules for Companies and includes all such information as investors would reasonably expect to find and reasonably require for the purpose of making an informed assessment of the assets, liabilities, financial position, profits, losses, and as to the prospects of the Issuer and the rights attaching to its securities;</w:t>
            </w:r>
            <w:r w:rsidRPr="0021582C">
              <w:rPr>
                <w:rFonts w:cs="Arial"/>
                <w:i/>
                <w:sz w:val="20"/>
              </w:rPr>
              <w:br/>
            </w:r>
          </w:p>
          <w:p w14:paraId="1B1644A0" w14:textId="77777777" w:rsidR="00246C1E" w:rsidRPr="0021582C" w:rsidRDefault="00246C1E" w:rsidP="00246C1E">
            <w:pPr>
              <w:numPr>
                <w:ilvl w:val="0"/>
                <w:numId w:val="1"/>
              </w:numPr>
              <w:tabs>
                <w:tab w:val="clear" w:pos="720"/>
              </w:tabs>
              <w:ind w:left="426" w:hanging="426"/>
              <w:rPr>
                <w:rFonts w:cs="Arial"/>
                <w:i/>
                <w:sz w:val="20"/>
              </w:rPr>
            </w:pPr>
            <w:r w:rsidRPr="0021582C">
              <w:rPr>
                <w:rFonts w:cs="Arial"/>
                <w:i/>
                <w:sz w:val="20"/>
              </w:rPr>
              <w:t>in our opinion, having made due and careful enquiry, the working capital available to us and our group is sufficient for our present requirements (i.e. for at least twelve months from admission)*;</w:t>
            </w:r>
            <w:r w:rsidRPr="0021582C">
              <w:rPr>
                <w:rFonts w:cs="Arial"/>
                <w:i/>
                <w:sz w:val="20"/>
              </w:rPr>
              <w:br/>
            </w:r>
          </w:p>
          <w:p w14:paraId="4053601A" w14:textId="77777777" w:rsidR="00246C1E" w:rsidRPr="0021582C" w:rsidRDefault="00246C1E" w:rsidP="00246C1E">
            <w:pPr>
              <w:numPr>
                <w:ilvl w:val="0"/>
                <w:numId w:val="1"/>
              </w:numPr>
              <w:tabs>
                <w:tab w:val="clear" w:pos="720"/>
              </w:tabs>
              <w:ind w:left="426" w:hanging="426"/>
              <w:rPr>
                <w:rFonts w:cs="Arial"/>
                <w:i/>
                <w:sz w:val="20"/>
              </w:rPr>
            </w:pPr>
            <w:r w:rsidRPr="0021582C">
              <w:rPr>
                <w:rFonts w:cs="Arial"/>
                <w:i/>
                <w:sz w:val="20"/>
              </w:rPr>
              <w:t>any profit forecast, estimate or projection in the admission document* of the Issuer has been made after due and careful enquiry; and</w:t>
            </w:r>
            <w:r w:rsidRPr="0021582C">
              <w:rPr>
                <w:rFonts w:cs="Arial"/>
                <w:i/>
                <w:sz w:val="20"/>
              </w:rPr>
              <w:br/>
            </w:r>
          </w:p>
          <w:p w14:paraId="599AA534" w14:textId="77777777" w:rsidR="00246C1E" w:rsidRPr="0021582C" w:rsidRDefault="00246C1E" w:rsidP="00246C1E">
            <w:pPr>
              <w:numPr>
                <w:ilvl w:val="0"/>
                <w:numId w:val="1"/>
              </w:numPr>
              <w:tabs>
                <w:tab w:val="clear" w:pos="720"/>
              </w:tabs>
              <w:ind w:left="426" w:hanging="426"/>
              <w:rPr>
                <w:rFonts w:cs="Arial"/>
                <w:i/>
                <w:sz w:val="20"/>
              </w:rPr>
            </w:pPr>
            <w:r w:rsidRPr="0021582C">
              <w:rPr>
                <w:rFonts w:cs="Arial"/>
                <w:i/>
                <w:sz w:val="20"/>
              </w:rPr>
              <w:t>procedures have been established which provide a reasonable basis for the directors to make proper judgements as to the financial position and prospects of the Issuer and its group</w:t>
            </w:r>
            <w:r w:rsidRPr="0021582C">
              <w:rPr>
                <w:rFonts w:cs="Arial"/>
                <w:i/>
                <w:sz w:val="20"/>
              </w:rPr>
              <w:br/>
            </w:r>
          </w:p>
          <w:p w14:paraId="1CC09AFA" w14:textId="77777777" w:rsidR="00246C1E" w:rsidRPr="0021582C" w:rsidRDefault="00246C1E" w:rsidP="00246C1E">
            <w:pPr>
              <w:rPr>
                <w:rFonts w:cs="Arial"/>
                <w:i/>
                <w:sz w:val="20"/>
                <w:lang w:eastAsia="en-US"/>
              </w:rPr>
            </w:pPr>
            <w:r w:rsidRPr="0021582C">
              <w:rPr>
                <w:rFonts w:cs="Arial"/>
                <w:i/>
                <w:sz w:val="20"/>
                <w:lang w:eastAsia="en-US"/>
              </w:rPr>
              <w:t>*Note:  paragraphs (iii)</w:t>
            </w:r>
            <w:r w:rsidR="00511B4F">
              <w:rPr>
                <w:rFonts w:cs="Arial"/>
                <w:i/>
                <w:sz w:val="20"/>
                <w:lang w:eastAsia="en-US"/>
              </w:rPr>
              <w:t>,</w:t>
            </w:r>
            <w:r w:rsidRPr="0021582C">
              <w:rPr>
                <w:rFonts w:cs="Arial"/>
                <w:i/>
                <w:sz w:val="20"/>
                <w:lang w:eastAsia="en-US"/>
              </w:rPr>
              <w:t xml:space="preserve"> (iv) and (v) above are applicable only if this application relates to an issue of securities requiring the publication of an admission document under the AIM Rules.</w:t>
            </w:r>
          </w:p>
          <w:p w14:paraId="24062F8E" w14:textId="77777777" w:rsidR="00594706" w:rsidRPr="0021582C" w:rsidRDefault="00594706">
            <w:pPr>
              <w:rPr>
                <w:rFonts w:cs="Arial"/>
                <w:i/>
                <w:sz w:val="20"/>
              </w:rPr>
            </w:pPr>
          </w:p>
        </w:tc>
      </w:tr>
      <w:tr w:rsidR="00594706" w14:paraId="02A7AD33" w14:textId="77777777" w:rsidTr="0021582C">
        <w:trPr>
          <w:divId w:val="1"/>
          <w:trHeight w:val="353"/>
        </w:trPr>
        <w:tc>
          <w:tcPr>
            <w:tcW w:w="10065" w:type="dxa"/>
            <w:gridSpan w:val="6"/>
          </w:tcPr>
          <w:p w14:paraId="6EE92E72" w14:textId="77777777" w:rsidR="00594706" w:rsidRPr="0021582C" w:rsidRDefault="00594706">
            <w:pPr>
              <w:rPr>
                <w:rFonts w:cs="Arial"/>
                <w:sz w:val="20"/>
              </w:rPr>
            </w:pPr>
          </w:p>
        </w:tc>
      </w:tr>
      <w:tr w:rsidR="00594706" w14:paraId="5C47F13C" w14:textId="77777777" w:rsidTr="0021582C">
        <w:trPr>
          <w:divId w:val="1"/>
        </w:trPr>
        <w:tc>
          <w:tcPr>
            <w:tcW w:w="10065" w:type="dxa"/>
            <w:gridSpan w:val="6"/>
          </w:tcPr>
          <w:p w14:paraId="75AC32A6" w14:textId="77777777" w:rsidR="00246C1E" w:rsidRPr="0021582C" w:rsidRDefault="0080498C" w:rsidP="00246C1E">
            <w:pPr>
              <w:rPr>
                <w:rFonts w:cs="Arial"/>
                <w:b/>
                <w:sz w:val="20"/>
                <w:lang w:eastAsia="en-US"/>
              </w:rPr>
            </w:pPr>
            <w:r w:rsidRPr="0021582C">
              <w:rPr>
                <w:rFonts w:cs="Arial"/>
                <w:b/>
                <w:sz w:val="20"/>
                <w:lang w:eastAsia="en-US"/>
              </w:rPr>
              <w:t>Undertaking</w:t>
            </w:r>
          </w:p>
          <w:p w14:paraId="6A200231" w14:textId="77777777" w:rsidR="00594706" w:rsidRPr="0021582C" w:rsidRDefault="00594706">
            <w:pPr>
              <w:rPr>
                <w:rFonts w:cs="Arial"/>
                <w:sz w:val="20"/>
              </w:rPr>
            </w:pPr>
          </w:p>
          <w:p w14:paraId="6900F454" w14:textId="77777777" w:rsidR="00246C1E" w:rsidRPr="0021582C" w:rsidRDefault="00594706">
            <w:pPr>
              <w:rPr>
                <w:rFonts w:cs="Arial"/>
                <w:i/>
                <w:sz w:val="20"/>
              </w:rPr>
            </w:pPr>
            <w:r w:rsidRPr="0021582C">
              <w:rPr>
                <w:rFonts w:cs="Arial"/>
                <w:i/>
                <w:sz w:val="20"/>
              </w:rPr>
              <w:t>We undertake to</w:t>
            </w:r>
            <w:r w:rsidR="00CB7809">
              <w:rPr>
                <w:rFonts w:cs="Arial"/>
                <w:i/>
                <w:sz w:val="20"/>
              </w:rPr>
              <w:t>:</w:t>
            </w:r>
          </w:p>
          <w:p w14:paraId="64AA353F" w14:textId="77777777" w:rsidR="00246C1E" w:rsidRPr="0021582C" w:rsidRDefault="00246C1E" w:rsidP="0021582C">
            <w:pPr>
              <w:ind w:left="426"/>
              <w:rPr>
                <w:rFonts w:cs="Arial"/>
                <w:i/>
                <w:sz w:val="20"/>
              </w:rPr>
            </w:pPr>
          </w:p>
          <w:p w14:paraId="70C99FF4" w14:textId="77777777" w:rsidR="000600A2" w:rsidRPr="0021582C" w:rsidRDefault="00246C1E" w:rsidP="0021582C">
            <w:pPr>
              <w:pStyle w:val="ListParagraph"/>
              <w:numPr>
                <w:ilvl w:val="0"/>
                <w:numId w:val="3"/>
              </w:numPr>
              <w:rPr>
                <w:rFonts w:cs="Arial"/>
                <w:i/>
                <w:sz w:val="20"/>
              </w:rPr>
            </w:pPr>
            <w:r w:rsidRPr="0021582C">
              <w:rPr>
                <w:rFonts w:cs="Arial"/>
                <w:i/>
                <w:sz w:val="20"/>
              </w:rPr>
              <w:t>comply with the AIM Rules for Companies and the Rules of the London Stock Exchange as amended from time to time;</w:t>
            </w:r>
          </w:p>
          <w:p w14:paraId="020A4D54" w14:textId="77777777" w:rsidR="00246C1E" w:rsidRPr="004F6FC6" w:rsidRDefault="00246C1E" w:rsidP="004F6FC6">
            <w:pPr>
              <w:pStyle w:val="ListParagraph"/>
              <w:numPr>
                <w:ilvl w:val="0"/>
                <w:numId w:val="3"/>
              </w:numPr>
              <w:rPr>
                <w:rFonts w:cs="Arial"/>
                <w:i/>
                <w:sz w:val="20"/>
              </w:rPr>
            </w:pPr>
            <w:r w:rsidRPr="004F6FC6">
              <w:rPr>
                <w:rFonts w:cs="Arial"/>
                <w:i/>
                <w:sz w:val="20"/>
              </w:rPr>
              <w:t>pay any applicable admission and annual fees; and</w:t>
            </w:r>
          </w:p>
          <w:p w14:paraId="60454264" w14:textId="77777777" w:rsidR="000600A2" w:rsidRPr="0021582C" w:rsidRDefault="00246C1E" w:rsidP="0021582C">
            <w:pPr>
              <w:pStyle w:val="ListParagraph"/>
              <w:numPr>
                <w:ilvl w:val="0"/>
                <w:numId w:val="3"/>
              </w:numPr>
              <w:rPr>
                <w:rFonts w:cs="Arial"/>
                <w:i/>
                <w:sz w:val="20"/>
              </w:rPr>
            </w:pPr>
            <w:r w:rsidRPr="0021582C">
              <w:rPr>
                <w:rFonts w:cs="Arial"/>
                <w:i/>
                <w:sz w:val="20"/>
              </w:rPr>
              <w:t>seek advice and guidance from our nominated adviser when appropriate and act appropriately on such advice.</w:t>
            </w:r>
          </w:p>
          <w:p w14:paraId="5C10DCFB" w14:textId="77777777" w:rsidR="004F6FC6" w:rsidRPr="0021582C" w:rsidRDefault="004F6FC6">
            <w:pPr>
              <w:rPr>
                <w:rFonts w:cs="Arial"/>
                <w:sz w:val="20"/>
              </w:rPr>
            </w:pPr>
          </w:p>
          <w:p w14:paraId="0DFA742F" w14:textId="77777777" w:rsidR="00594706" w:rsidRPr="0021582C" w:rsidRDefault="00594706">
            <w:pPr>
              <w:rPr>
                <w:rFonts w:cs="Arial"/>
                <w:sz w:val="20"/>
              </w:rPr>
            </w:pPr>
          </w:p>
        </w:tc>
      </w:tr>
      <w:tr w:rsidR="00594706" w14:paraId="4D697734" w14:textId="77777777" w:rsidTr="0021582C">
        <w:trPr>
          <w:divId w:val="1"/>
        </w:trPr>
        <w:tc>
          <w:tcPr>
            <w:tcW w:w="1251" w:type="dxa"/>
            <w:gridSpan w:val="2"/>
            <w:tcBorders>
              <w:top w:val="nil"/>
              <w:left w:val="nil"/>
              <w:bottom w:val="nil"/>
              <w:right w:val="single" w:sz="4" w:space="0" w:color="auto"/>
            </w:tcBorders>
          </w:tcPr>
          <w:p w14:paraId="4EFE738C" w14:textId="77777777" w:rsidR="00594706" w:rsidRPr="0021582C" w:rsidRDefault="00594706">
            <w:pPr>
              <w:rPr>
                <w:rFonts w:cs="Arial"/>
                <w:b/>
                <w:sz w:val="20"/>
              </w:rPr>
            </w:pPr>
            <w:r w:rsidRPr="0021582C">
              <w:rPr>
                <w:rFonts w:cs="Arial"/>
                <w:b/>
                <w:sz w:val="20"/>
              </w:rPr>
              <w:t>Signed:</w:t>
            </w:r>
          </w:p>
        </w:tc>
        <w:tc>
          <w:tcPr>
            <w:tcW w:w="3397" w:type="dxa"/>
            <w:gridSpan w:val="2"/>
            <w:tcBorders>
              <w:top w:val="single" w:sz="4" w:space="0" w:color="auto"/>
              <w:left w:val="single" w:sz="4" w:space="0" w:color="auto"/>
              <w:bottom w:val="single" w:sz="4" w:space="0" w:color="auto"/>
              <w:right w:val="single" w:sz="4" w:space="0" w:color="auto"/>
            </w:tcBorders>
          </w:tcPr>
          <w:p w14:paraId="12A39927" w14:textId="77777777" w:rsidR="00594706" w:rsidRPr="0021582C" w:rsidRDefault="004050E5">
            <w:pPr>
              <w:rPr>
                <w:rFonts w:cs="Arial"/>
                <w:b/>
                <w:sz w:val="20"/>
              </w:rPr>
            </w:pPr>
            <w:r w:rsidRPr="0021582C">
              <w:rPr>
                <w:rFonts w:cs="Arial"/>
                <w:sz w:val="20"/>
              </w:rPr>
              <w:fldChar w:fldCharType="begin">
                <w:ffData>
                  <w:name w:val="Text21"/>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p>
        </w:tc>
        <w:tc>
          <w:tcPr>
            <w:tcW w:w="1020" w:type="dxa"/>
            <w:tcBorders>
              <w:top w:val="nil"/>
              <w:left w:val="single" w:sz="4" w:space="0" w:color="auto"/>
              <w:bottom w:val="nil"/>
              <w:right w:val="single" w:sz="4" w:space="0" w:color="auto"/>
            </w:tcBorders>
          </w:tcPr>
          <w:p w14:paraId="29373819" w14:textId="77777777" w:rsidR="00594706" w:rsidRPr="0021582C" w:rsidRDefault="00594706">
            <w:pPr>
              <w:rPr>
                <w:rFonts w:cs="Arial"/>
                <w:b/>
                <w:sz w:val="20"/>
              </w:rPr>
            </w:pPr>
            <w:r w:rsidRPr="0021582C">
              <w:rPr>
                <w:rFonts w:cs="Arial"/>
                <w:b/>
                <w:sz w:val="20"/>
              </w:rPr>
              <w:t>Print Name:</w:t>
            </w:r>
          </w:p>
        </w:tc>
        <w:bookmarkStart w:id="8" w:name="Text21"/>
        <w:tc>
          <w:tcPr>
            <w:tcW w:w="4397" w:type="dxa"/>
            <w:tcBorders>
              <w:top w:val="single" w:sz="4" w:space="0" w:color="auto"/>
              <w:left w:val="single" w:sz="4" w:space="0" w:color="auto"/>
              <w:bottom w:val="single" w:sz="4" w:space="0" w:color="auto"/>
              <w:right w:val="single" w:sz="4" w:space="0" w:color="auto"/>
            </w:tcBorders>
          </w:tcPr>
          <w:p w14:paraId="466FE322" w14:textId="77777777" w:rsidR="00594706" w:rsidRPr="0021582C" w:rsidRDefault="00594706">
            <w:pPr>
              <w:jc w:val="both"/>
              <w:rPr>
                <w:rFonts w:cs="Arial"/>
                <w:sz w:val="20"/>
              </w:rPr>
            </w:pPr>
            <w:r w:rsidRPr="0021582C">
              <w:rPr>
                <w:rFonts w:cs="Arial"/>
                <w:sz w:val="20"/>
              </w:rPr>
              <w:fldChar w:fldCharType="begin">
                <w:ffData>
                  <w:name w:val="Text21"/>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bookmarkEnd w:id="8"/>
          </w:p>
        </w:tc>
      </w:tr>
      <w:tr w:rsidR="00594706" w14:paraId="6979E4F4" w14:textId="77777777" w:rsidTr="0021582C">
        <w:trPr>
          <w:divId w:val="1"/>
        </w:trPr>
        <w:tc>
          <w:tcPr>
            <w:tcW w:w="1251" w:type="dxa"/>
            <w:gridSpan w:val="2"/>
            <w:tcBorders>
              <w:top w:val="nil"/>
              <w:left w:val="nil"/>
              <w:bottom w:val="nil"/>
              <w:right w:val="single" w:sz="4" w:space="0" w:color="auto"/>
            </w:tcBorders>
          </w:tcPr>
          <w:p w14:paraId="620ED649" w14:textId="77777777" w:rsidR="00594706" w:rsidRPr="0021582C" w:rsidRDefault="00594706">
            <w:pPr>
              <w:rPr>
                <w:rFonts w:cs="Arial"/>
                <w:b/>
                <w:sz w:val="20"/>
              </w:rPr>
            </w:pPr>
            <w:r w:rsidRPr="0021582C">
              <w:rPr>
                <w:rFonts w:cs="Arial"/>
                <w:b/>
                <w:sz w:val="20"/>
              </w:rPr>
              <w:t>Job Title:</w:t>
            </w:r>
          </w:p>
        </w:tc>
        <w:bookmarkStart w:id="9" w:name="Text23"/>
        <w:tc>
          <w:tcPr>
            <w:tcW w:w="3397" w:type="dxa"/>
            <w:gridSpan w:val="2"/>
            <w:tcBorders>
              <w:top w:val="single" w:sz="4" w:space="0" w:color="auto"/>
              <w:left w:val="single" w:sz="4" w:space="0" w:color="auto"/>
              <w:bottom w:val="single" w:sz="4" w:space="0" w:color="auto"/>
              <w:right w:val="single" w:sz="4" w:space="0" w:color="auto"/>
            </w:tcBorders>
          </w:tcPr>
          <w:p w14:paraId="6E3FAAE6" w14:textId="77777777" w:rsidR="00594706" w:rsidRDefault="00594706">
            <w:pPr>
              <w:rPr>
                <w:rFonts w:cs="Arial"/>
                <w:b/>
                <w:sz w:val="20"/>
              </w:rPr>
            </w:pPr>
            <w:r w:rsidRPr="0021582C">
              <w:rPr>
                <w:rFonts w:cs="Arial"/>
                <w:b/>
                <w:sz w:val="20"/>
              </w:rPr>
              <w:fldChar w:fldCharType="begin">
                <w:ffData>
                  <w:name w:val="Text23"/>
                  <w:enabled/>
                  <w:calcOnExit w:val="0"/>
                  <w:textInput/>
                </w:ffData>
              </w:fldChar>
            </w:r>
            <w:r w:rsidRPr="0021582C">
              <w:rPr>
                <w:rFonts w:cs="Arial"/>
                <w:b/>
                <w:sz w:val="20"/>
              </w:rPr>
              <w:instrText xml:space="preserve"> FORMTEXT </w:instrText>
            </w:r>
            <w:r w:rsidRPr="0021582C">
              <w:rPr>
                <w:rFonts w:cs="Arial"/>
                <w:b/>
                <w:sz w:val="20"/>
              </w:rPr>
            </w:r>
            <w:r w:rsidRPr="0021582C">
              <w:rPr>
                <w:rFonts w:cs="Arial"/>
                <w:b/>
                <w:sz w:val="20"/>
              </w:rPr>
              <w:fldChar w:fldCharType="separate"/>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eastAsia="MS Mincho" w:cs="Arial"/>
                <w:b/>
                <w:noProof/>
                <w:sz w:val="20"/>
              </w:rPr>
              <w:t> </w:t>
            </w:r>
            <w:r w:rsidRPr="0021582C">
              <w:rPr>
                <w:rFonts w:cs="Arial"/>
                <w:b/>
                <w:sz w:val="20"/>
              </w:rPr>
              <w:fldChar w:fldCharType="end"/>
            </w:r>
            <w:bookmarkEnd w:id="9"/>
          </w:p>
          <w:p w14:paraId="1B8C277A" w14:textId="77777777" w:rsidR="00CB7809" w:rsidRPr="0021582C" w:rsidRDefault="00CB7809">
            <w:pPr>
              <w:rPr>
                <w:rFonts w:cs="Arial"/>
                <w:b/>
                <w:sz w:val="20"/>
              </w:rPr>
            </w:pPr>
          </w:p>
        </w:tc>
        <w:tc>
          <w:tcPr>
            <w:tcW w:w="1020" w:type="dxa"/>
            <w:tcBorders>
              <w:top w:val="nil"/>
              <w:left w:val="single" w:sz="4" w:space="0" w:color="auto"/>
              <w:bottom w:val="nil"/>
              <w:right w:val="single" w:sz="4" w:space="0" w:color="auto"/>
            </w:tcBorders>
          </w:tcPr>
          <w:p w14:paraId="6AD338C7" w14:textId="77777777" w:rsidR="00594706" w:rsidRPr="0021582C" w:rsidRDefault="00594706">
            <w:pPr>
              <w:jc w:val="both"/>
              <w:rPr>
                <w:rFonts w:cs="Arial"/>
                <w:b/>
                <w:sz w:val="20"/>
              </w:rPr>
            </w:pPr>
            <w:r w:rsidRPr="0021582C">
              <w:rPr>
                <w:rFonts w:cs="Arial"/>
                <w:b/>
                <w:sz w:val="20"/>
              </w:rPr>
              <w:t>Date:</w:t>
            </w:r>
          </w:p>
        </w:tc>
        <w:bookmarkStart w:id="10" w:name="Text24"/>
        <w:tc>
          <w:tcPr>
            <w:tcW w:w="4397" w:type="dxa"/>
            <w:tcBorders>
              <w:top w:val="single" w:sz="4" w:space="0" w:color="auto"/>
              <w:left w:val="single" w:sz="4" w:space="0" w:color="auto"/>
              <w:bottom w:val="single" w:sz="4" w:space="0" w:color="auto"/>
              <w:right w:val="single" w:sz="4" w:space="0" w:color="auto"/>
            </w:tcBorders>
          </w:tcPr>
          <w:p w14:paraId="443612BE" w14:textId="77777777" w:rsidR="00594706" w:rsidRPr="0021582C" w:rsidRDefault="00594706">
            <w:pPr>
              <w:jc w:val="both"/>
              <w:rPr>
                <w:rFonts w:cs="Arial"/>
                <w:sz w:val="20"/>
              </w:rPr>
            </w:pPr>
            <w:r w:rsidRPr="0021582C">
              <w:rPr>
                <w:rFonts w:cs="Arial"/>
                <w:sz w:val="20"/>
              </w:rPr>
              <w:fldChar w:fldCharType="begin">
                <w:ffData>
                  <w:name w:val="Text24"/>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bookmarkEnd w:id="10"/>
          </w:p>
        </w:tc>
      </w:tr>
      <w:tr w:rsidR="00594706" w14:paraId="3E29CB96" w14:textId="77777777" w:rsidTr="0021582C">
        <w:trPr>
          <w:divId w:val="1"/>
        </w:trPr>
        <w:tc>
          <w:tcPr>
            <w:tcW w:w="10065" w:type="dxa"/>
            <w:gridSpan w:val="6"/>
          </w:tcPr>
          <w:p w14:paraId="04514DFE" w14:textId="77777777" w:rsidR="00594706" w:rsidRPr="0021582C" w:rsidRDefault="00594706">
            <w:pPr>
              <w:jc w:val="both"/>
              <w:rPr>
                <w:rFonts w:cs="Arial"/>
                <w:sz w:val="20"/>
              </w:rPr>
            </w:pPr>
          </w:p>
        </w:tc>
      </w:tr>
      <w:tr w:rsidR="00594706" w14:paraId="52A965F9" w14:textId="77777777" w:rsidTr="0021582C">
        <w:trPr>
          <w:divId w:val="1"/>
        </w:trPr>
        <w:tc>
          <w:tcPr>
            <w:tcW w:w="10065" w:type="dxa"/>
            <w:gridSpan w:val="6"/>
          </w:tcPr>
          <w:p w14:paraId="647409D0" w14:textId="77777777" w:rsidR="00594706" w:rsidRPr="0021582C" w:rsidRDefault="00594706">
            <w:pPr>
              <w:rPr>
                <w:rFonts w:cs="Arial"/>
                <w:sz w:val="20"/>
              </w:rPr>
            </w:pPr>
            <w:r w:rsidRPr="0021582C">
              <w:rPr>
                <w:rFonts w:cs="Arial"/>
                <w:sz w:val="20"/>
              </w:rPr>
              <w:t>Signed by a duly authorised officer (e.g. Director) for and on behalf of:</w:t>
            </w:r>
          </w:p>
        </w:tc>
      </w:tr>
      <w:tr w:rsidR="00594706" w14:paraId="43BF3A82" w14:textId="77777777" w:rsidTr="0021582C">
        <w:trPr>
          <w:divId w:val="1"/>
        </w:trPr>
        <w:tc>
          <w:tcPr>
            <w:tcW w:w="10065" w:type="dxa"/>
            <w:gridSpan w:val="6"/>
          </w:tcPr>
          <w:p w14:paraId="47B9F37F" w14:textId="77777777" w:rsidR="00594706" w:rsidRPr="0021582C" w:rsidRDefault="00594706">
            <w:pPr>
              <w:rPr>
                <w:rFonts w:cs="Arial"/>
                <w:sz w:val="20"/>
              </w:rPr>
            </w:pPr>
          </w:p>
        </w:tc>
      </w:tr>
      <w:tr w:rsidR="00594706" w14:paraId="02BBA7EF" w14:textId="77777777" w:rsidTr="0021582C">
        <w:trPr>
          <w:divId w:val="1"/>
        </w:trPr>
        <w:tc>
          <w:tcPr>
            <w:tcW w:w="1984" w:type="dxa"/>
            <w:gridSpan w:val="3"/>
            <w:tcBorders>
              <w:top w:val="nil"/>
              <w:left w:val="nil"/>
              <w:bottom w:val="nil"/>
              <w:right w:val="single" w:sz="4" w:space="0" w:color="auto"/>
            </w:tcBorders>
          </w:tcPr>
          <w:p w14:paraId="1A34723C" w14:textId="77777777" w:rsidR="00594706" w:rsidRPr="0021582C" w:rsidRDefault="00B331DC">
            <w:pPr>
              <w:rPr>
                <w:rFonts w:cs="Arial"/>
                <w:sz w:val="20"/>
              </w:rPr>
            </w:pPr>
            <w:r w:rsidRPr="0021582C">
              <w:rPr>
                <w:rFonts w:cs="Arial"/>
                <w:b/>
                <w:sz w:val="20"/>
              </w:rPr>
              <w:t>Ful</w:t>
            </w:r>
            <w:r w:rsidR="00EA39C8" w:rsidRPr="0021582C">
              <w:rPr>
                <w:rFonts w:cs="Arial"/>
                <w:b/>
                <w:sz w:val="20"/>
              </w:rPr>
              <w:t>l</w:t>
            </w:r>
            <w:r w:rsidRPr="0021582C">
              <w:rPr>
                <w:rFonts w:cs="Arial"/>
                <w:b/>
                <w:sz w:val="20"/>
              </w:rPr>
              <w:t xml:space="preserve"> Legal Name </w:t>
            </w:r>
            <w:r w:rsidR="00594706" w:rsidRPr="0021582C">
              <w:rPr>
                <w:rFonts w:cs="Arial"/>
                <w:b/>
                <w:sz w:val="20"/>
              </w:rPr>
              <w:t>of Issuer:</w:t>
            </w:r>
          </w:p>
        </w:tc>
        <w:bookmarkStart w:id="11" w:name="Text25"/>
        <w:tc>
          <w:tcPr>
            <w:tcW w:w="8081" w:type="dxa"/>
            <w:gridSpan w:val="3"/>
            <w:tcBorders>
              <w:top w:val="single" w:sz="4" w:space="0" w:color="auto"/>
              <w:left w:val="single" w:sz="4" w:space="0" w:color="auto"/>
              <w:bottom w:val="single" w:sz="4" w:space="0" w:color="auto"/>
              <w:right w:val="single" w:sz="4" w:space="0" w:color="auto"/>
            </w:tcBorders>
          </w:tcPr>
          <w:p w14:paraId="690F1593" w14:textId="77777777" w:rsidR="00594706" w:rsidRPr="0021582C" w:rsidRDefault="00594706">
            <w:pPr>
              <w:rPr>
                <w:rFonts w:cs="Arial"/>
                <w:sz w:val="20"/>
              </w:rPr>
            </w:pPr>
            <w:r w:rsidRPr="0021582C">
              <w:rPr>
                <w:rFonts w:cs="Arial"/>
                <w:sz w:val="20"/>
              </w:rPr>
              <w:fldChar w:fldCharType="begin">
                <w:ffData>
                  <w:name w:val="Text25"/>
                  <w:enabled/>
                  <w:calcOnExit w:val="0"/>
                  <w:textInput/>
                </w:ffData>
              </w:fldChar>
            </w:r>
            <w:r w:rsidRPr="0021582C">
              <w:rPr>
                <w:rFonts w:cs="Arial"/>
                <w:sz w:val="20"/>
              </w:rPr>
              <w:instrText xml:space="preserve"> FORMTEXT </w:instrText>
            </w:r>
            <w:r w:rsidRPr="0021582C">
              <w:rPr>
                <w:rFonts w:cs="Arial"/>
                <w:sz w:val="20"/>
              </w:rPr>
            </w:r>
            <w:r w:rsidRPr="0021582C">
              <w:rPr>
                <w:rFonts w:cs="Arial"/>
                <w:sz w:val="20"/>
              </w:rPr>
              <w:fldChar w:fldCharType="separate"/>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eastAsia="MS Mincho" w:cs="Arial"/>
                <w:noProof/>
                <w:sz w:val="20"/>
              </w:rPr>
              <w:t> </w:t>
            </w:r>
            <w:r w:rsidRPr="0021582C">
              <w:rPr>
                <w:rFonts w:cs="Arial"/>
                <w:sz w:val="20"/>
              </w:rPr>
              <w:fldChar w:fldCharType="end"/>
            </w:r>
            <w:bookmarkEnd w:id="11"/>
          </w:p>
        </w:tc>
      </w:tr>
      <w:tr w:rsidR="00594706" w14:paraId="78D1A48E" w14:textId="77777777" w:rsidTr="0021582C">
        <w:trPr>
          <w:divId w:val="1"/>
        </w:trPr>
        <w:tc>
          <w:tcPr>
            <w:tcW w:w="10065" w:type="dxa"/>
            <w:gridSpan w:val="6"/>
          </w:tcPr>
          <w:p w14:paraId="74263524" w14:textId="77777777" w:rsidR="00594706" w:rsidRPr="0021582C" w:rsidRDefault="00594706">
            <w:pPr>
              <w:rPr>
                <w:rFonts w:cs="Arial"/>
                <w:b/>
                <w:sz w:val="20"/>
              </w:rPr>
            </w:pPr>
          </w:p>
        </w:tc>
      </w:tr>
      <w:tr w:rsidR="00594706" w14:paraId="0D0D182A" w14:textId="77777777" w:rsidTr="0021582C">
        <w:trPr>
          <w:divId w:val="1"/>
        </w:trPr>
        <w:tc>
          <w:tcPr>
            <w:tcW w:w="10065" w:type="dxa"/>
            <w:gridSpan w:val="6"/>
          </w:tcPr>
          <w:p w14:paraId="1DA2E3E2" w14:textId="77777777" w:rsidR="00594706" w:rsidRPr="0021582C" w:rsidRDefault="00594706">
            <w:pPr>
              <w:jc w:val="center"/>
              <w:rPr>
                <w:rFonts w:cs="Arial"/>
                <w:b/>
                <w:i/>
                <w:color w:val="FF0000"/>
                <w:sz w:val="20"/>
              </w:rPr>
            </w:pPr>
            <w:r w:rsidRPr="0021582C">
              <w:rPr>
                <w:rFonts w:cs="Arial"/>
                <w:b/>
                <w:i/>
                <w:color w:val="FF0000"/>
                <w:sz w:val="20"/>
              </w:rPr>
              <w:t>Please ensure that all sections where applicable on this form have been completed.  Failure to do so may cause delays in admission.</w:t>
            </w:r>
          </w:p>
        </w:tc>
      </w:tr>
    </w:tbl>
    <w:p w14:paraId="4A64CC8A" w14:textId="77777777" w:rsidR="00594706" w:rsidRDefault="00594706">
      <w:pPr>
        <w:divId w:val="1"/>
        <w:rPr>
          <w:rFonts w:cs="Arial"/>
          <w:sz w:val="22"/>
          <w:szCs w:val="22"/>
        </w:rPr>
      </w:pPr>
    </w:p>
    <w:p w14:paraId="18079656" w14:textId="77777777" w:rsidR="00594706" w:rsidRDefault="00594706">
      <w:pPr>
        <w:ind w:left="-567"/>
        <w:jc w:val="center"/>
        <w:divId w:val="1"/>
        <w:rPr>
          <w:color w:val="999999"/>
          <w:sz w:val="14"/>
          <w:szCs w:val="14"/>
        </w:rPr>
      </w:pPr>
    </w:p>
    <w:sectPr w:rsidR="00594706" w:rsidSect="00D179B0">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247" w:header="720"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3FD7" w14:textId="77777777" w:rsidR="00DD16A3" w:rsidRDefault="00DD16A3">
      <w:r>
        <w:separator/>
      </w:r>
    </w:p>
  </w:endnote>
  <w:endnote w:type="continuationSeparator" w:id="0">
    <w:p w14:paraId="622AE1FE" w14:textId="77777777" w:rsidR="00DD16A3" w:rsidRDefault="00DD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CDC9" w14:textId="77777777" w:rsidR="009F70C0" w:rsidRDefault="009F7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4A61" w14:textId="4BA82522" w:rsidR="00B27890" w:rsidRPr="00E17DF1" w:rsidRDefault="00E77FDF" w:rsidP="00E17DF1">
    <w:pPr>
      <w:pStyle w:val="Footer"/>
      <w:pBdr>
        <w:top w:val="single" w:sz="4" w:space="1" w:color="auto"/>
      </w:pBdr>
      <w:tabs>
        <w:tab w:val="clear" w:pos="8306"/>
        <w:tab w:val="right" w:pos="9498"/>
      </w:tabs>
      <w:rPr>
        <w:rFonts w:cs="Arial"/>
        <w:sz w:val="14"/>
        <w:szCs w:val="14"/>
      </w:rPr>
    </w:pPr>
    <w:r>
      <w:rPr>
        <w:rFonts w:cs="Arial"/>
        <w:sz w:val="14"/>
        <w:szCs w:val="14"/>
      </w:rPr>
      <w:t>February</w:t>
    </w:r>
    <w:r w:rsidR="00B27890">
      <w:rPr>
        <w:rFonts w:cs="Arial"/>
        <w:sz w:val="14"/>
        <w:szCs w:val="14"/>
      </w:rPr>
      <w:t xml:space="preserve"> 202</w:t>
    </w:r>
    <w:r>
      <w:rPr>
        <w:rFonts w:cs="Arial"/>
        <w:sz w:val="14"/>
        <w:szCs w:val="14"/>
      </w:rPr>
      <w:t>3</w:t>
    </w:r>
    <w:r w:rsidR="00B27890" w:rsidRPr="000A6FB8">
      <w:rPr>
        <w:rFonts w:cs="Arial"/>
        <w:sz w:val="14"/>
        <w:szCs w:val="14"/>
      </w:rPr>
      <w:t xml:space="preserve"> </w:t>
    </w:r>
    <w:r w:rsidR="00B27890">
      <w:rPr>
        <w:rFonts w:cs="Arial"/>
        <w:sz w:val="14"/>
        <w:szCs w:val="14"/>
      </w:rPr>
      <w:t>- AIM application form</w:t>
    </w:r>
    <w:r w:rsidR="00B27890" w:rsidRPr="00E17DF1">
      <w:rPr>
        <w:rFonts w:cs="Arial"/>
        <w:sz w:val="14"/>
        <w:szCs w:val="14"/>
      </w:rPr>
      <w:tab/>
    </w:r>
    <w:r w:rsidR="00B27890" w:rsidRPr="00E17DF1">
      <w:rPr>
        <w:rFonts w:cs="Arial"/>
        <w:sz w:val="14"/>
        <w:szCs w:val="14"/>
      </w:rPr>
      <w:tab/>
    </w:r>
    <w:r w:rsidR="00B27890" w:rsidRPr="00E17DF1">
      <w:rPr>
        <w:rFonts w:cs="Arial"/>
        <w:sz w:val="14"/>
        <w:szCs w:val="14"/>
      </w:rPr>
      <w:fldChar w:fldCharType="begin"/>
    </w:r>
    <w:r w:rsidR="00B27890" w:rsidRPr="00E17DF1">
      <w:rPr>
        <w:rFonts w:cs="Arial"/>
        <w:sz w:val="14"/>
        <w:szCs w:val="14"/>
      </w:rPr>
      <w:instrText xml:space="preserve"> PAGE   \* MERGEFORMAT </w:instrText>
    </w:r>
    <w:r w:rsidR="00B27890" w:rsidRPr="00E17DF1">
      <w:rPr>
        <w:rFonts w:cs="Arial"/>
        <w:sz w:val="14"/>
        <w:szCs w:val="14"/>
      </w:rPr>
      <w:fldChar w:fldCharType="separate"/>
    </w:r>
    <w:r w:rsidR="00B27890">
      <w:rPr>
        <w:rFonts w:cs="Arial"/>
        <w:noProof/>
        <w:sz w:val="14"/>
        <w:szCs w:val="14"/>
      </w:rPr>
      <w:t>2</w:t>
    </w:r>
    <w:r w:rsidR="00B27890" w:rsidRPr="00E17DF1">
      <w:rPr>
        <w:rFonts w:cs="Arial"/>
        <w:noProof/>
        <w:sz w:val="14"/>
        <w:szCs w:val="14"/>
      </w:rPr>
      <w:fldChar w:fldCharType="end"/>
    </w:r>
  </w:p>
  <w:p w14:paraId="14EF21CA" w14:textId="77777777" w:rsidR="00B27890" w:rsidRPr="00E17DF1" w:rsidRDefault="00B27890" w:rsidP="0021582C">
    <w:pPr>
      <w:pStyle w:val="Footer"/>
      <w:tabs>
        <w:tab w:val="clear" w:pos="8306"/>
        <w:tab w:val="right" w:pos="9498"/>
      </w:tabs>
      <w:rPr>
        <w:rFonts w:cs="Arial"/>
        <w:sz w:val="12"/>
        <w:szCs w:val="12"/>
      </w:rPr>
    </w:pPr>
  </w:p>
  <w:p w14:paraId="34EFFEDA" w14:textId="77777777" w:rsidR="00B27890" w:rsidRDefault="00B27890" w:rsidP="00E17DF1">
    <w:pPr>
      <w:pStyle w:val="Footer"/>
      <w:tabs>
        <w:tab w:val="clear" w:pos="8306"/>
        <w:tab w:val="right" w:pos="9498"/>
      </w:tabs>
      <w:jc w:val="center"/>
      <w:rPr>
        <w:sz w:val="16"/>
        <w:szCs w:val="16"/>
      </w:rPr>
    </w:pPr>
    <w:r w:rsidRPr="00E17DF1">
      <w:rPr>
        <w:rFonts w:cs="Arial"/>
        <w:sz w:val="14"/>
        <w:szCs w:val="14"/>
      </w:rPr>
      <w:t>London Stock Exchange, the London Stock Exchange coat of arms device and AIM are trade marks of London Stock Exchange plc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A020" w14:textId="77777777" w:rsidR="009F70C0" w:rsidRDefault="009F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52EC" w14:textId="77777777" w:rsidR="00DD16A3" w:rsidRDefault="00DD16A3">
      <w:r>
        <w:separator/>
      </w:r>
    </w:p>
  </w:footnote>
  <w:footnote w:type="continuationSeparator" w:id="0">
    <w:p w14:paraId="10E40651" w14:textId="77777777" w:rsidR="00DD16A3" w:rsidRDefault="00DD16A3">
      <w:r>
        <w:continuationSeparator/>
      </w:r>
    </w:p>
  </w:footnote>
  <w:footnote w:id="1">
    <w:p w14:paraId="6DD0C835" w14:textId="77777777" w:rsidR="00B27890" w:rsidRPr="0021582C" w:rsidRDefault="00B27890" w:rsidP="004B33D7">
      <w:pPr>
        <w:autoSpaceDE w:val="0"/>
        <w:autoSpaceDN w:val="0"/>
        <w:rPr>
          <w:rFonts w:cs="Arial"/>
          <w:i/>
          <w:color w:val="1F497D"/>
          <w:sz w:val="16"/>
          <w:szCs w:val="16"/>
        </w:rPr>
      </w:pPr>
      <w:r w:rsidRPr="004B33D7">
        <w:rPr>
          <w:rStyle w:val="FootnoteReference"/>
          <w:rFonts w:cs="Arial"/>
          <w:sz w:val="16"/>
          <w:szCs w:val="16"/>
        </w:rPr>
        <w:footnoteRef/>
      </w:r>
      <w:r w:rsidRPr="004B33D7">
        <w:rPr>
          <w:rFonts w:cs="Arial"/>
          <w:sz w:val="16"/>
          <w:szCs w:val="16"/>
        </w:rPr>
        <w:t xml:space="preserve"> </w:t>
      </w:r>
      <w:r w:rsidRPr="004B33D7">
        <w:rPr>
          <w:rFonts w:cs="Arial"/>
          <w:i/>
          <w:sz w:val="16"/>
          <w:szCs w:val="16"/>
        </w:rPr>
        <w:t>Pursuant</w:t>
      </w:r>
      <w:r w:rsidRPr="0021582C">
        <w:rPr>
          <w:rFonts w:cs="Arial"/>
          <w:i/>
          <w:sz w:val="16"/>
          <w:szCs w:val="16"/>
        </w:rPr>
        <w:t xml:space="preserve"> to the Finance Act 2014, stamp duty and stamp duty reserve tax are not chargeable on transactions in securities admitted to trading on AIM provided they are not also listed on a Recognised Stock Exchange (as defined in section 1005(3) – (5) Income Tax Act 2007).  The relevant form to be completed is available from the following link on Euroclear UK and Ireland Limited (“Euroclear”) website: </w:t>
      </w:r>
      <w:hyperlink r:id="rId1" w:history="1">
        <w:r w:rsidRPr="0021582C">
          <w:rPr>
            <w:rStyle w:val="Hyperlink"/>
            <w:rFonts w:eastAsia="SimSun" w:cs="Arial"/>
            <w:i/>
            <w:color w:val="0070C0"/>
            <w:sz w:val="16"/>
            <w:szCs w:val="16"/>
          </w:rPr>
          <w:t>www.euroclear.com/dam/EUI/IssuerDeclarationStampDuty.pdf</w:t>
        </w:r>
      </w:hyperlink>
    </w:p>
    <w:p w14:paraId="7D9D975B" w14:textId="77777777" w:rsidR="00B27890" w:rsidRDefault="00B27890" w:rsidP="004B33D7">
      <w:pPr>
        <w:pStyle w:val="FootnoteText"/>
      </w:pPr>
      <w:r w:rsidRPr="0021582C">
        <w:rPr>
          <w:rFonts w:cs="Arial"/>
          <w:i/>
          <w:sz w:val="16"/>
          <w:szCs w:val="16"/>
        </w:rPr>
        <w:t xml:space="preserve">Further, if the Issuer lists on a Recognised Stock Exchange or ceases to be listed on such an exchange, the Exchange would remind the Issuer  that, in addition to updating its website, Euroclear requires the Issuer to inform it of these changes without delay as they are likely to impact its stamp duty reserve tax status.  Euroclear can be contacted in relation to this at: </w:t>
      </w:r>
      <w:hyperlink r:id="rId2" w:history="1">
        <w:r w:rsidRPr="0021582C">
          <w:rPr>
            <w:rStyle w:val="Hyperlink"/>
            <w:rFonts w:eastAsia="SimSun" w:cs="Arial"/>
            <w:i/>
            <w:color w:val="0070C0"/>
            <w:sz w:val="16"/>
            <w:szCs w:val="16"/>
          </w:rPr>
          <w:t>growthmarketstampexemption@euroclear.com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9C4D" w14:textId="77777777" w:rsidR="009F70C0" w:rsidRDefault="009F7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EF17" w14:textId="6813669B" w:rsidR="00B27890" w:rsidRDefault="00141704">
    <w:pPr>
      <w:pStyle w:val="Header"/>
      <w:jc w:val="right"/>
    </w:pPr>
    <w:r>
      <w:rPr>
        <w:noProof/>
      </w:rPr>
      <w:pict w14:anchorId="4B543122">
        <v:shapetype id="_x0000_t202" coordsize="21600,21600" o:spt="202" path="m,l,21600r21600,l21600,xe">
          <v:stroke joinstyle="miter"/>
          <v:path gradientshapeok="t" o:connecttype="rect"/>
        </v:shapetype>
        <v:shape id="MSIPCM813c44ccb3fae75d502a4e55" o:spid="_x0000_s1026" type="#_x0000_t202" alt="{&quot;HashCode&quot;:1338482205,&quot;Height&quot;:841.0,&quot;Width&quot;:595.0,&quot;Placement&quot;:&quot;Header&quot;,&quot;Index&quot;:&quot;Primary&quot;,&quot;Section&quot;:1,&quot;Top&quot;:0.0,&quot;Left&quot;:0.0}" style="position:absolute;left:0;text-align:left;margin-left:0;margin-top:15pt;width:595.3pt;height:21.55pt;z-index:251658240;mso-wrap-style:square;mso-position-horizontal:absolute;mso-position-horizontal-relative:page;mso-position-vertical:absolute;mso-position-vertical-relative:page;v-text-anchor:top" o:allowincell="f" filled="f" stroked="f">
          <v:textbox inset=",0,20pt,0">
            <w:txbxContent>
              <w:p w14:paraId="0A703EF9" w14:textId="0F2C9B78" w:rsidR="00141704" w:rsidRPr="00141704" w:rsidRDefault="00141704" w:rsidP="00141704">
                <w:pPr>
                  <w:jc w:val="right"/>
                  <w:rPr>
                    <w:rFonts w:ascii="Calibri" w:hAnsi="Calibri" w:cs="Calibri"/>
                    <w:color w:val="000000"/>
                    <w:sz w:val="20"/>
                  </w:rPr>
                </w:pPr>
                <w:r w:rsidRPr="00141704">
                  <w:rPr>
                    <w:rFonts w:ascii="Calibri" w:hAnsi="Calibri" w:cs="Calibri"/>
                    <w:color w:val="000000"/>
                    <w:sz w:val="20"/>
                  </w:rPr>
                  <w:t>CORPORATE</w:t>
                </w:r>
              </w:p>
            </w:txbxContent>
          </v:textbox>
          <w10:wrap anchorx="page" anchory="page"/>
        </v:shape>
      </w:pict>
    </w:r>
    <w:r w:rsidR="00D57CB0">
      <w:rPr>
        <w:noProof/>
      </w:rPr>
      <w:pict w14:anchorId="490F5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SE_logo_RGB_WB - 175 pix" style="width:113.25pt;height:33.75pt;visibility:visible">
          <v:imagedata r:id="rId1" o:title="LSE_logo_RGB_WB - 175 pi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36DE" w14:textId="77777777" w:rsidR="009F70C0" w:rsidRDefault="009F7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11F91"/>
    <w:multiLevelType w:val="hybridMultilevel"/>
    <w:tmpl w:val="54AA6358"/>
    <w:lvl w:ilvl="0" w:tplc="0E0AD0FA">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DC04A6"/>
    <w:multiLevelType w:val="singleLevel"/>
    <w:tmpl w:val="0E0AD0FA"/>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53CB4F36"/>
    <w:multiLevelType w:val="hybridMultilevel"/>
    <w:tmpl w:val="39500FEA"/>
    <w:lvl w:ilvl="0" w:tplc="8ABCE3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168103">
    <w:abstractNumId w:val="1"/>
  </w:num>
  <w:num w:numId="2" w16cid:durableId="1967199909">
    <w:abstractNumId w:val="1"/>
    <w:lvlOverride w:ilvl="0">
      <w:lvl w:ilvl="0">
        <w:start w:val="1"/>
        <w:numFmt w:val="lowerRoman"/>
        <w:lvlText w:val="(%1)"/>
        <w:lvlJc w:val="left"/>
        <w:pPr>
          <w:tabs>
            <w:tab w:val="num" w:pos="720"/>
          </w:tabs>
          <w:ind w:left="720" w:hanging="720"/>
        </w:pPr>
        <w:rPr>
          <w:rFonts w:cs="Times New Roman" w:hint="default"/>
        </w:rPr>
      </w:lvl>
    </w:lvlOverride>
  </w:num>
  <w:num w:numId="3" w16cid:durableId="1652980397">
    <w:abstractNumId w:val="0"/>
  </w:num>
  <w:num w:numId="4" w16cid:durableId="55346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5Lug8oTGH5G99doPloF2n/o2hd6S3kH1gtTYY2Y+axcQzwoGzmaEAHvTyCs+lC1WNAil7GNYciNfjqpRmcdUA==" w:salt="uYkJlPxgC/bUQlMUfj5Fi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PWAFVersion" w:val="5.0"/>
  </w:docVars>
  <w:rsids>
    <w:rsidRoot w:val="00B1667A"/>
    <w:rsid w:val="00000D72"/>
    <w:rsid w:val="00002823"/>
    <w:rsid w:val="00014416"/>
    <w:rsid w:val="000169ED"/>
    <w:rsid w:val="00020C96"/>
    <w:rsid w:val="00033C8B"/>
    <w:rsid w:val="000472C1"/>
    <w:rsid w:val="00052013"/>
    <w:rsid w:val="00052FA9"/>
    <w:rsid w:val="00055D14"/>
    <w:rsid w:val="00056B43"/>
    <w:rsid w:val="0005786D"/>
    <w:rsid w:val="000600A2"/>
    <w:rsid w:val="000659A4"/>
    <w:rsid w:val="000667EC"/>
    <w:rsid w:val="000763C0"/>
    <w:rsid w:val="00083B03"/>
    <w:rsid w:val="000849B3"/>
    <w:rsid w:val="00086AD2"/>
    <w:rsid w:val="0009347A"/>
    <w:rsid w:val="00094BFC"/>
    <w:rsid w:val="000A0B67"/>
    <w:rsid w:val="000A0E49"/>
    <w:rsid w:val="000A2507"/>
    <w:rsid w:val="000A63DA"/>
    <w:rsid w:val="000A6CA6"/>
    <w:rsid w:val="000A6FB8"/>
    <w:rsid w:val="000C5D41"/>
    <w:rsid w:val="000D0A59"/>
    <w:rsid w:val="000D2BEC"/>
    <w:rsid w:val="000D4ED4"/>
    <w:rsid w:val="000E61D3"/>
    <w:rsid w:val="000E7A4E"/>
    <w:rsid w:val="000F3546"/>
    <w:rsid w:val="000F3781"/>
    <w:rsid w:val="000F5AD0"/>
    <w:rsid w:val="000F5B2D"/>
    <w:rsid w:val="00102013"/>
    <w:rsid w:val="00105A10"/>
    <w:rsid w:val="00105FFE"/>
    <w:rsid w:val="00106D06"/>
    <w:rsid w:val="00110AA3"/>
    <w:rsid w:val="00111E32"/>
    <w:rsid w:val="00113818"/>
    <w:rsid w:val="00120B2F"/>
    <w:rsid w:val="00123AEC"/>
    <w:rsid w:val="00132846"/>
    <w:rsid w:val="00132C96"/>
    <w:rsid w:val="00134074"/>
    <w:rsid w:val="00140858"/>
    <w:rsid w:val="00141704"/>
    <w:rsid w:val="001548B3"/>
    <w:rsid w:val="001614BE"/>
    <w:rsid w:val="001624E2"/>
    <w:rsid w:val="00174DD0"/>
    <w:rsid w:val="001828FC"/>
    <w:rsid w:val="00183CD4"/>
    <w:rsid w:val="00184FE5"/>
    <w:rsid w:val="001850AC"/>
    <w:rsid w:val="00185557"/>
    <w:rsid w:val="001864DC"/>
    <w:rsid w:val="001A33FC"/>
    <w:rsid w:val="001B599B"/>
    <w:rsid w:val="001C41C1"/>
    <w:rsid w:val="001C553F"/>
    <w:rsid w:val="001D4D38"/>
    <w:rsid w:val="001D5603"/>
    <w:rsid w:val="001D5A2A"/>
    <w:rsid w:val="001E31CE"/>
    <w:rsid w:val="001E3A23"/>
    <w:rsid w:val="001F49F1"/>
    <w:rsid w:val="001F7241"/>
    <w:rsid w:val="00202756"/>
    <w:rsid w:val="0020391E"/>
    <w:rsid w:val="002054A5"/>
    <w:rsid w:val="002128CE"/>
    <w:rsid w:val="0021582C"/>
    <w:rsid w:val="002164FF"/>
    <w:rsid w:val="00217E95"/>
    <w:rsid w:val="00222056"/>
    <w:rsid w:val="0022266A"/>
    <w:rsid w:val="00224BCD"/>
    <w:rsid w:val="002377B4"/>
    <w:rsid w:val="00240542"/>
    <w:rsid w:val="00242763"/>
    <w:rsid w:val="00246C1E"/>
    <w:rsid w:val="00247AD7"/>
    <w:rsid w:val="002541EC"/>
    <w:rsid w:val="00255CBF"/>
    <w:rsid w:val="0026386E"/>
    <w:rsid w:val="00271D52"/>
    <w:rsid w:val="002739A2"/>
    <w:rsid w:val="002744AB"/>
    <w:rsid w:val="00277C90"/>
    <w:rsid w:val="0028349F"/>
    <w:rsid w:val="00291A8F"/>
    <w:rsid w:val="00293E8B"/>
    <w:rsid w:val="002967FE"/>
    <w:rsid w:val="00297944"/>
    <w:rsid w:val="002A0752"/>
    <w:rsid w:val="002A467A"/>
    <w:rsid w:val="002A6462"/>
    <w:rsid w:val="002B02D9"/>
    <w:rsid w:val="002B04A3"/>
    <w:rsid w:val="002B3959"/>
    <w:rsid w:val="002B3BA4"/>
    <w:rsid w:val="002B5395"/>
    <w:rsid w:val="002B53EB"/>
    <w:rsid w:val="002B7768"/>
    <w:rsid w:val="002D3854"/>
    <w:rsid w:val="002D38B5"/>
    <w:rsid w:val="002D3B2F"/>
    <w:rsid w:val="002E224C"/>
    <w:rsid w:val="002F2D90"/>
    <w:rsid w:val="002F4509"/>
    <w:rsid w:val="0030125C"/>
    <w:rsid w:val="003029F2"/>
    <w:rsid w:val="003045C5"/>
    <w:rsid w:val="00316D24"/>
    <w:rsid w:val="00325027"/>
    <w:rsid w:val="00325149"/>
    <w:rsid w:val="0033066E"/>
    <w:rsid w:val="003458F9"/>
    <w:rsid w:val="00345B0E"/>
    <w:rsid w:val="003510D5"/>
    <w:rsid w:val="00352640"/>
    <w:rsid w:val="00352B19"/>
    <w:rsid w:val="0036262E"/>
    <w:rsid w:val="003634B1"/>
    <w:rsid w:val="00365A46"/>
    <w:rsid w:val="003728A6"/>
    <w:rsid w:val="0038674A"/>
    <w:rsid w:val="003A0963"/>
    <w:rsid w:val="003A3EA2"/>
    <w:rsid w:val="003A77B4"/>
    <w:rsid w:val="003B349B"/>
    <w:rsid w:val="003B42B1"/>
    <w:rsid w:val="003B52B5"/>
    <w:rsid w:val="003B6C9E"/>
    <w:rsid w:val="003B7060"/>
    <w:rsid w:val="003D3454"/>
    <w:rsid w:val="003E1C44"/>
    <w:rsid w:val="003E6923"/>
    <w:rsid w:val="00404172"/>
    <w:rsid w:val="004050E5"/>
    <w:rsid w:val="00410968"/>
    <w:rsid w:val="0042725C"/>
    <w:rsid w:val="00434139"/>
    <w:rsid w:val="0043623C"/>
    <w:rsid w:val="004452FD"/>
    <w:rsid w:val="0045169E"/>
    <w:rsid w:val="0046227C"/>
    <w:rsid w:val="004755C3"/>
    <w:rsid w:val="004771DA"/>
    <w:rsid w:val="00491E04"/>
    <w:rsid w:val="004972B3"/>
    <w:rsid w:val="004A2CE2"/>
    <w:rsid w:val="004A5552"/>
    <w:rsid w:val="004A6AAA"/>
    <w:rsid w:val="004B0E07"/>
    <w:rsid w:val="004B33D7"/>
    <w:rsid w:val="004C6774"/>
    <w:rsid w:val="004D4266"/>
    <w:rsid w:val="004E10BE"/>
    <w:rsid w:val="004F3C7B"/>
    <w:rsid w:val="004F6FC6"/>
    <w:rsid w:val="004F7FCF"/>
    <w:rsid w:val="005001AC"/>
    <w:rsid w:val="00504061"/>
    <w:rsid w:val="00505A70"/>
    <w:rsid w:val="00506935"/>
    <w:rsid w:val="00511B4F"/>
    <w:rsid w:val="00515BB5"/>
    <w:rsid w:val="00523F6A"/>
    <w:rsid w:val="0053217E"/>
    <w:rsid w:val="00537F79"/>
    <w:rsid w:val="0054534E"/>
    <w:rsid w:val="00551805"/>
    <w:rsid w:val="005518C6"/>
    <w:rsid w:val="00552EA4"/>
    <w:rsid w:val="00565A19"/>
    <w:rsid w:val="00570F24"/>
    <w:rsid w:val="005736C6"/>
    <w:rsid w:val="00574891"/>
    <w:rsid w:val="00576F49"/>
    <w:rsid w:val="005812EA"/>
    <w:rsid w:val="00583758"/>
    <w:rsid w:val="00586741"/>
    <w:rsid w:val="00587B54"/>
    <w:rsid w:val="005932BE"/>
    <w:rsid w:val="00593379"/>
    <w:rsid w:val="00594706"/>
    <w:rsid w:val="00596627"/>
    <w:rsid w:val="005A35B3"/>
    <w:rsid w:val="005A39DC"/>
    <w:rsid w:val="005A60A6"/>
    <w:rsid w:val="005B29A2"/>
    <w:rsid w:val="005B3BFB"/>
    <w:rsid w:val="005C0595"/>
    <w:rsid w:val="005C5E3F"/>
    <w:rsid w:val="005C6D77"/>
    <w:rsid w:val="005D21AB"/>
    <w:rsid w:val="005D7F26"/>
    <w:rsid w:val="005E0BD7"/>
    <w:rsid w:val="005E1571"/>
    <w:rsid w:val="005E2A3D"/>
    <w:rsid w:val="005E65A8"/>
    <w:rsid w:val="005F21F8"/>
    <w:rsid w:val="005F35CC"/>
    <w:rsid w:val="00601319"/>
    <w:rsid w:val="00606649"/>
    <w:rsid w:val="00607F4C"/>
    <w:rsid w:val="006201F2"/>
    <w:rsid w:val="00622381"/>
    <w:rsid w:val="00627F74"/>
    <w:rsid w:val="00640BB9"/>
    <w:rsid w:val="006458EE"/>
    <w:rsid w:val="006572CD"/>
    <w:rsid w:val="00660A12"/>
    <w:rsid w:val="00683EC8"/>
    <w:rsid w:val="00684F89"/>
    <w:rsid w:val="006915B1"/>
    <w:rsid w:val="00692D76"/>
    <w:rsid w:val="006A0865"/>
    <w:rsid w:val="006A1F61"/>
    <w:rsid w:val="006A417A"/>
    <w:rsid w:val="006A7C7A"/>
    <w:rsid w:val="006A7D20"/>
    <w:rsid w:val="006B2D0F"/>
    <w:rsid w:val="006B2FED"/>
    <w:rsid w:val="006B7D2A"/>
    <w:rsid w:val="006E4034"/>
    <w:rsid w:val="006F5A81"/>
    <w:rsid w:val="00706BAF"/>
    <w:rsid w:val="00717ABE"/>
    <w:rsid w:val="00722B25"/>
    <w:rsid w:val="0072416F"/>
    <w:rsid w:val="007257E6"/>
    <w:rsid w:val="0072653E"/>
    <w:rsid w:val="00740587"/>
    <w:rsid w:val="00742A76"/>
    <w:rsid w:val="00744C0A"/>
    <w:rsid w:val="007520ED"/>
    <w:rsid w:val="0076162C"/>
    <w:rsid w:val="0077512B"/>
    <w:rsid w:val="00775196"/>
    <w:rsid w:val="007777D6"/>
    <w:rsid w:val="00777F13"/>
    <w:rsid w:val="00781A45"/>
    <w:rsid w:val="00785631"/>
    <w:rsid w:val="00787576"/>
    <w:rsid w:val="00794C87"/>
    <w:rsid w:val="00796844"/>
    <w:rsid w:val="007A1081"/>
    <w:rsid w:val="007A53DB"/>
    <w:rsid w:val="007B10AC"/>
    <w:rsid w:val="007B3564"/>
    <w:rsid w:val="007B45E9"/>
    <w:rsid w:val="007C201F"/>
    <w:rsid w:val="007C5D2B"/>
    <w:rsid w:val="007D066E"/>
    <w:rsid w:val="007D1C53"/>
    <w:rsid w:val="007D4D81"/>
    <w:rsid w:val="007E52BE"/>
    <w:rsid w:val="007F1920"/>
    <w:rsid w:val="007F4BE5"/>
    <w:rsid w:val="007F6154"/>
    <w:rsid w:val="007F78B8"/>
    <w:rsid w:val="00802E21"/>
    <w:rsid w:val="008037AD"/>
    <w:rsid w:val="0080498C"/>
    <w:rsid w:val="008072F8"/>
    <w:rsid w:val="0081189F"/>
    <w:rsid w:val="00813CD8"/>
    <w:rsid w:val="00821097"/>
    <w:rsid w:val="0082510B"/>
    <w:rsid w:val="00834D07"/>
    <w:rsid w:val="008415BD"/>
    <w:rsid w:val="00842DB3"/>
    <w:rsid w:val="00845298"/>
    <w:rsid w:val="008576DA"/>
    <w:rsid w:val="00864CB2"/>
    <w:rsid w:val="008764C9"/>
    <w:rsid w:val="0088381F"/>
    <w:rsid w:val="00884CAC"/>
    <w:rsid w:val="00887607"/>
    <w:rsid w:val="00887EBB"/>
    <w:rsid w:val="00892311"/>
    <w:rsid w:val="008A055E"/>
    <w:rsid w:val="008A3F37"/>
    <w:rsid w:val="008B10F5"/>
    <w:rsid w:val="008B27FE"/>
    <w:rsid w:val="008B3BA4"/>
    <w:rsid w:val="008C0D45"/>
    <w:rsid w:val="008C0DB8"/>
    <w:rsid w:val="008C2CEA"/>
    <w:rsid w:val="008C58A7"/>
    <w:rsid w:val="008D68BF"/>
    <w:rsid w:val="008E116D"/>
    <w:rsid w:val="008E5C55"/>
    <w:rsid w:val="008E67C2"/>
    <w:rsid w:val="008F0283"/>
    <w:rsid w:val="008F7402"/>
    <w:rsid w:val="008F7882"/>
    <w:rsid w:val="00901848"/>
    <w:rsid w:val="009036A0"/>
    <w:rsid w:val="009039BF"/>
    <w:rsid w:val="00904BBC"/>
    <w:rsid w:val="00910320"/>
    <w:rsid w:val="00910A46"/>
    <w:rsid w:val="009170CF"/>
    <w:rsid w:val="00917F8F"/>
    <w:rsid w:val="00920412"/>
    <w:rsid w:val="0095731D"/>
    <w:rsid w:val="0096575B"/>
    <w:rsid w:val="00967659"/>
    <w:rsid w:val="00980B8A"/>
    <w:rsid w:val="00987AD9"/>
    <w:rsid w:val="00993995"/>
    <w:rsid w:val="009A0181"/>
    <w:rsid w:val="009A2988"/>
    <w:rsid w:val="009B0938"/>
    <w:rsid w:val="009B52E3"/>
    <w:rsid w:val="009B5DEA"/>
    <w:rsid w:val="009B70CF"/>
    <w:rsid w:val="009D397A"/>
    <w:rsid w:val="009D3E6B"/>
    <w:rsid w:val="009D6215"/>
    <w:rsid w:val="009E53CF"/>
    <w:rsid w:val="009F3381"/>
    <w:rsid w:val="009F3EB6"/>
    <w:rsid w:val="009F49E7"/>
    <w:rsid w:val="009F5BA9"/>
    <w:rsid w:val="009F70C0"/>
    <w:rsid w:val="00A03F7C"/>
    <w:rsid w:val="00A10476"/>
    <w:rsid w:val="00A1469F"/>
    <w:rsid w:val="00A17738"/>
    <w:rsid w:val="00A2166B"/>
    <w:rsid w:val="00A2699D"/>
    <w:rsid w:val="00A307AC"/>
    <w:rsid w:val="00A3243D"/>
    <w:rsid w:val="00A404B8"/>
    <w:rsid w:val="00A529CE"/>
    <w:rsid w:val="00A54940"/>
    <w:rsid w:val="00A62D30"/>
    <w:rsid w:val="00A6756B"/>
    <w:rsid w:val="00A729A0"/>
    <w:rsid w:val="00A91347"/>
    <w:rsid w:val="00A93503"/>
    <w:rsid w:val="00AA442D"/>
    <w:rsid w:val="00AA6854"/>
    <w:rsid w:val="00AA79A8"/>
    <w:rsid w:val="00AB0885"/>
    <w:rsid w:val="00AB55B1"/>
    <w:rsid w:val="00AC2F7F"/>
    <w:rsid w:val="00AD3FB4"/>
    <w:rsid w:val="00AE120E"/>
    <w:rsid w:val="00B004A9"/>
    <w:rsid w:val="00B04BDB"/>
    <w:rsid w:val="00B11883"/>
    <w:rsid w:val="00B1667A"/>
    <w:rsid w:val="00B27890"/>
    <w:rsid w:val="00B3018E"/>
    <w:rsid w:val="00B30A8F"/>
    <w:rsid w:val="00B325B2"/>
    <w:rsid w:val="00B331DC"/>
    <w:rsid w:val="00B340C6"/>
    <w:rsid w:val="00B40AC2"/>
    <w:rsid w:val="00B4700D"/>
    <w:rsid w:val="00B51800"/>
    <w:rsid w:val="00B54726"/>
    <w:rsid w:val="00B66E02"/>
    <w:rsid w:val="00B67FD8"/>
    <w:rsid w:val="00BA1AAC"/>
    <w:rsid w:val="00BA23EC"/>
    <w:rsid w:val="00BA2905"/>
    <w:rsid w:val="00BA4409"/>
    <w:rsid w:val="00BB15FB"/>
    <w:rsid w:val="00BB556F"/>
    <w:rsid w:val="00BC085C"/>
    <w:rsid w:val="00BC5AC0"/>
    <w:rsid w:val="00BC65EA"/>
    <w:rsid w:val="00BD0F3C"/>
    <w:rsid w:val="00BD7F9A"/>
    <w:rsid w:val="00BE4C9E"/>
    <w:rsid w:val="00C05420"/>
    <w:rsid w:val="00C07185"/>
    <w:rsid w:val="00C11C45"/>
    <w:rsid w:val="00C15488"/>
    <w:rsid w:val="00C27959"/>
    <w:rsid w:val="00C3334B"/>
    <w:rsid w:val="00C34019"/>
    <w:rsid w:val="00C34F8D"/>
    <w:rsid w:val="00C35278"/>
    <w:rsid w:val="00C40970"/>
    <w:rsid w:val="00C43E3E"/>
    <w:rsid w:val="00C64127"/>
    <w:rsid w:val="00C708D0"/>
    <w:rsid w:val="00C8117D"/>
    <w:rsid w:val="00C82400"/>
    <w:rsid w:val="00C87979"/>
    <w:rsid w:val="00C87C96"/>
    <w:rsid w:val="00CA2CCE"/>
    <w:rsid w:val="00CA41A6"/>
    <w:rsid w:val="00CB7809"/>
    <w:rsid w:val="00CC1F7C"/>
    <w:rsid w:val="00CC3B93"/>
    <w:rsid w:val="00CD0550"/>
    <w:rsid w:val="00CD58A1"/>
    <w:rsid w:val="00CD6DE5"/>
    <w:rsid w:val="00CE3001"/>
    <w:rsid w:val="00CF0F07"/>
    <w:rsid w:val="00CF42EE"/>
    <w:rsid w:val="00D12AA4"/>
    <w:rsid w:val="00D13A9A"/>
    <w:rsid w:val="00D179B0"/>
    <w:rsid w:val="00D20AB8"/>
    <w:rsid w:val="00D23881"/>
    <w:rsid w:val="00D250EA"/>
    <w:rsid w:val="00D51BE2"/>
    <w:rsid w:val="00D52C20"/>
    <w:rsid w:val="00D52D4C"/>
    <w:rsid w:val="00D554A5"/>
    <w:rsid w:val="00D57CB0"/>
    <w:rsid w:val="00D57CEF"/>
    <w:rsid w:val="00D661BB"/>
    <w:rsid w:val="00D76C97"/>
    <w:rsid w:val="00D77F2C"/>
    <w:rsid w:val="00D8099C"/>
    <w:rsid w:val="00D81FAF"/>
    <w:rsid w:val="00D84C41"/>
    <w:rsid w:val="00D9108E"/>
    <w:rsid w:val="00D93A7D"/>
    <w:rsid w:val="00D943AF"/>
    <w:rsid w:val="00D95BA9"/>
    <w:rsid w:val="00D96AC7"/>
    <w:rsid w:val="00DA099C"/>
    <w:rsid w:val="00DA2E20"/>
    <w:rsid w:val="00DA62A2"/>
    <w:rsid w:val="00DB1581"/>
    <w:rsid w:val="00DC239F"/>
    <w:rsid w:val="00DC4332"/>
    <w:rsid w:val="00DC489C"/>
    <w:rsid w:val="00DD16A3"/>
    <w:rsid w:val="00DD3087"/>
    <w:rsid w:val="00DE160B"/>
    <w:rsid w:val="00DE6B7B"/>
    <w:rsid w:val="00DF68AF"/>
    <w:rsid w:val="00E003D7"/>
    <w:rsid w:val="00E02FEB"/>
    <w:rsid w:val="00E0370C"/>
    <w:rsid w:val="00E0421B"/>
    <w:rsid w:val="00E0572E"/>
    <w:rsid w:val="00E17286"/>
    <w:rsid w:val="00E17D4E"/>
    <w:rsid w:val="00E17DF1"/>
    <w:rsid w:val="00E2121D"/>
    <w:rsid w:val="00E227C1"/>
    <w:rsid w:val="00E33791"/>
    <w:rsid w:val="00E35DAD"/>
    <w:rsid w:val="00E472E8"/>
    <w:rsid w:val="00E4763B"/>
    <w:rsid w:val="00E64406"/>
    <w:rsid w:val="00E6500E"/>
    <w:rsid w:val="00E677E3"/>
    <w:rsid w:val="00E67A80"/>
    <w:rsid w:val="00E71B98"/>
    <w:rsid w:val="00E72E0B"/>
    <w:rsid w:val="00E73B36"/>
    <w:rsid w:val="00E77FDF"/>
    <w:rsid w:val="00E912C7"/>
    <w:rsid w:val="00E92128"/>
    <w:rsid w:val="00EA1420"/>
    <w:rsid w:val="00EA17AB"/>
    <w:rsid w:val="00EA1F96"/>
    <w:rsid w:val="00EA39C8"/>
    <w:rsid w:val="00EA42B2"/>
    <w:rsid w:val="00EA4CF6"/>
    <w:rsid w:val="00EC18BC"/>
    <w:rsid w:val="00EC5B49"/>
    <w:rsid w:val="00ED0B93"/>
    <w:rsid w:val="00ED22F3"/>
    <w:rsid w:val="00EE2484"/>
    <w:rsid w:val="00F00A8F"/>
    <w:rsid w:val="00F00D9E"/>
    <w:rsid w:val="00F02795"/>
    <w:rsid w:val="00F04773"/>
    <w:rsid w:val="00F0527B"/>
    <w:rsid w:val="00F133DF"/>
    <w:rsid w:val="00F13A25"/>
    <w:rsid w:val="00F213D2"/>
    <w:rsid w:val="00F266B0"/>
    <w:rsid w:val="00F2689E"/>
    <w:rsid w:val="00F32CB8"/>
    <w:rsid w:val="00F44CDE"/>
    <w:rsid w:val="00F616C2"/>
    <w:rsid w:val="00F61E85"/>
    <w:rsid w:val="00F642BD"/>
    <w:rsid w:val="00F71CA5"/>
    <w:rsid w:val="00F742CC"/>
    <w:rsid w:val="00F74A1F"/>
    <w:rsid w:val="00F83AB2"/>
    <w:rsid w:val="00F83DC0"/>
    <w:rsid w:val="00F90051"/>
    <w:rsid w:val="00F97777"/>
    <w:rsid w:val="00FA3D00"/>
    <w:rsid w:val="00FA47DE"/>
    <w:rsid w:val="00FA4827"/>
    <w:rsid w:val="00FB529C"/>
    <w:rsid w:val="00FB61EC"/>
    <w:rsid w:val="00FC06FE"/>
    <w:rsid w:val="00FC2408"/>
    <w:rsid w:val="00FC32C3"/>
    <w:rsid w:val="00FC4257"/>
    <w:rsid w:val="00FD0D70"/>
    <w:rsid w:val="00FD6714"/>
    <w:rsid w:val="00FD6C27"/>
    <w:rsid w:val="00FE16E2"/>
    <w:rsid w:val="00FE382A"/>
    <w:rsid w:val="00FF36D7"/>
    <w:rsid w:val="00FF77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40A7E"/>
  <w15:chartTrackingRefBased/>
  <w15:docId w15:val="{753DAA14-7BA9-42D8-BAA2-8565E3A0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C1"/>
    <w:rPr>
      <w:rFonts w:ascii="Arial" w:hAnsi="Arial"/>
      <w:sz w:val="24"/>
    </w:rPr>
  </w:style>
  <w:style w:type="paragraph" w:styleId="Heading1">
    <w:name w:val="heading 1"/>
    <w:basedOn w:val="Normal"/>
    <w:next w:val="Normal"/>
    <w:link w:val="Heading1Char"/>
    <w:qFormat/>
    <w:rsid w:val="009039BF"/>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qFormat/>
    <w:pPr>
      <w:keepNext/>
      <w:jc w:val="center"/>
      <w:outlineLvl w:val="1"/>
    </w:pPr>
    <w:rPr>
      <w:rFonts w:cs="Arial"/>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character" w:styleId="FollowedHyperlink">
    <w:name w:val="FollowedHyperlink"/>
    <w:rPr>
      <w:rFonts w:cs="Times New Roman"/>
      <w:color w:val="000080"/>
      <w:u w:val="single"/>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rFonts w:cs="Times New Roman"/>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rFonts w:cs="Times New Roman"/>
      <w:i/>
      <w:iCs/>
    </w:rPr>
  </w:style>
  <w:style w:type="paragraph" w:styleId="BodyText">
    <w:name w:val="Body Text"/>
    <w:basedOn w:val="Normal"/>
    <w:link w:val="BodyTextChar"/>
    <w:uiPriority w:val="99"/>
    <w:rsid w:val="0082510B"/>
    <w:rPr>
      <w:sz w:val="17"/>
      <w:lang w:eastAsia="en-US"/>
    </w:rPr>
  </w:style>
  <w:style w:type="character" w:customStyle="1" w:styleId="BodyTextChar">
    <w:name w:val="Body Text Char"/>
    <w:link w:val="BodyText"/>
    <w:uiPriority w:val="99"/>
    <w:rsid w:val="0082510B"/>
    <w:rPr>
      <w:rFonts w:ascii="Arial" w:hAnsi="Arial"/>
      <w:sz w:val="17"/>
      <w:lang w:eastAsia="en-US"/>
    </w:rPr>
  </w:style>
  <w:style w:type="paragraph" w:styleId="BodyTextIndent3">
    <w:name w:val="Body Text Indent 3"/>
    <w:basedOn w:val="Normal"/>
    <w:link w:val="BodyTextIndent3Char"/>
    <w:rsid w:val="001B599B"/>
    <w:pPr>
      <w:spacing w:after="120"/>
      <w:ind w:left="283"/>
    </w:pPr>
    <w:rPr>
      <w:sz w:val="16"/>
      <w:szCs w:val="16"/>
    </w:rPr>
  </w:style>
  <w:style w:type="character" w:customStyle="1" w:styleId="BodyTextIndent3Char">
    <w:name w:val="Body Text Indent 3 Char"/>
    <w:link w:val="BodyTextIndent3"/>
    <w:rsid w:val="001B599B"/>
    <w:rPr>
      <w:rFonts w:ascii="Arial" w:hAnsi="Arial"/>
      <w:sz w:val="16"/>
      <w:szCs w:val="16"/>
      <w:lang w:eastAsia="en-GB"/>
    </w:rPr>
  </w:style>
  <w:style w:type="paragraph" w:styleId="FootnoteText">
    <w:name w:val="footnote text"/>
    <w:basedOn w:val="Normal"/>
    <w:link w:val="FootnoteTextChar"/>
    <w:rsid w:val="00980B8A"/>
    <w:rPr>
      <w:sz w:val="20"/>
      <w:lang w:eastAsia="en-US"/>
    </w:rPr>
  </w:style>
  <w:style w:type="character" w:customStyle="1" w:styleId="FootnoteTextChar">
    <w:name w:val="Footnote Text Char"/>
    <w:link w:val="FootnoteText"/>
    <w:rsid w:val="00980B8A"/>
    <w:rPr>
      <w:rFonts w:ascii="Arial" w:hAnsi="Arial"/>
      <w:lang w:eastAsia="en-US"/>
    </w:rPr>
  </w:style>
  <w:style w:type="character" w:styleId="FootnoteReference">
    <w:name w:val="footnote reference"/>
    <w:rsid w:val="00980B8A"/>
    <w:rPr>
      <w:vertAlign w:val="superscript"/>
    </w:rPr>
  </w:style>
  <w:style w:type="paragraph" w:styleId="ListParagraph">
    <w:name w:val="List Paragraph"/>
    <w:basedOn w:val="Normal"/>
    <w:uiPriority w:val="34"/>
    <w:qFormat/>
    <w:rsid w:val="00246C1E"/>
    <w:pPr>
      <w:ind w:left="720"/>
      <w:contextualSpacing/>
    </w:pPr>
  </w:style>
  <w:style w:type="character" w:customStyle="1" w:styleId="Heading1Char">
    <w:name w:val="Heading 1 Char"/>
    <w:link w:val="Heading1"/>
    <w:rsid w:val="009039BF"/>
    <w:rPr>
      <w:rFonts w:ascii="Cambria" w:eastAsia="SimSun" w:hAnsi="Cambria" w:cs="Times New Roman"/>
      <w:b/>
      <w:bCs/>
      <w:color w:val="365F91"/>
      <w:sz w:val="28"/>
      <w:szCs w:val="28"/>
      <w:lang w:eastAsia="en-GB"/>
    </w:rPr>
  </w:style>
  <w:style w:type="paragraph" w:styleId="Title">
    <w:name w:val="Title"/>
    <w:basedOn w:val="Normal"/>
    <w:next w:val="Normal"/>
    <w:link w:val="TitleChar"/>
    <w:qFormat/>
    <w:rsid w:val="009039BF"/>
    <w:pPr>
      <w:pBdr>
        <w:bottom w:val="single" w:sz="8" w:space="4" w:color="4F81BD"/>
      </w:pBdr>
      <w:spacing w:after="300"/>
      <w:contextualSpacing/>
    </w:pPr>
    <w:rPr>
      <w:rFonts w:ascii="Cambria" w:eastAsia="SimSun" w:hAnsi="Cambria"/>
      <w:color w:val="17365D"/>
      <w:spacing w:val="5"/>
      <w:kern w:val="28"/>
      <w:sz w:val="52"/>
      <w:szCs w:val="52"/>
    </w:rPr>
  </w:style>
  <w:style w:type="character" w:customStyle="1" w:styleId="TitleChar">
    <w:name w:val="Title Char"/>
    <w:link w:val="Title"/>
    <w:rsid w:val="009039BF"/>
    <w:rPr>
      <w:rFonts w:ascii="Cambria" w:eastAsia="SimSun" w:hAnsi="Cambria" w:cs="Times New Roman"/>
      <w:color w:val="17365D"/>
      <w:spacing w:val="5"/>
      <w:kern w:val="28"/>
      <w:sz w:val="52"/>
      <w:szCs w:val="52"/>
      <w:lang w:eastAsia="en-GB"/>
    </w:rPr>
  </w:style>
  <w:style w:type="character" w:customStyle="1" w:styleId="FooterChar">
    <w:name w:val="Footer Char"/>
    <w:link w:val="Footer"/>
    <w:uiPriority w:val="99"/>
    <w:rsid w:val="00F44CDE"/>
    <w:rPr>
      <w:rFonts w:ascii="Arial" w:hAnsi="Arial"/>
      <w:sz w:val="24"/>
    </w:rPr>
  </w:style>
  <w:style w:type="character" w:customStyle="1" w:styleId="HeaderChar">
    <w:name w:val="Header Char"/>
    <w:link w:val="Header"/>
    <w:uiPriority w:val="99"/>
    <w:rsid w:val="00F44CDE"/>
    <w:rPr>
      <w:rFonts w:ascii="Arial" w:hAnsi="Arial"/>
      <w:sz w:val="24"/>
    </w:rPr>
  </w:style>
  <w:style w:type="paragraph" w:styleId="Revision">
    <w:name w:val="Revision"/>
    <w:hidden/>
    <w:uiPriority w:val="99"/>
    <w:semiHidden/>
    <w:rsid w:val="00E17DF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0428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donstockexchange.com/companies-and-advisors/aim/advisers/aim-notices/aimrulesforcompaniesjan16.pdf" TargetMode="External"/><Relationship Id="rId13" Type="http://schemas.openxmlformats.org/officeDocument/2006/relationships/hyperlink" Target="http://www.lseg.com/ISI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seg.com/ISI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consolidated-list-of-targets" TargetMode="External"/><Relationship Id="rId5" Type="http://schemas.openxmlformats.org/officeDocument/2006/relationships/webSettings" Target="webSettings.xml"/><Relationship Id="rId15" Type="http://schemas.openxmlformats.org/officeDocument/2006/relationships/hyperlink" Target="mailto:admissions@lseg.com" TargetMode="External"/><Relationship Id="rId23" Type="http://schemas.openxmlformats.org/officeDocument/2006/relationships/theme" Target="theme/theme1.xml"/><Relationship Id="rId10" Type="http://schemas.openxmlformats.org/officeDocument/2006/relationships/hyperlink" Target="http://www.lseg.com/LE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ondonstockexchange.com/companies-and-advisors/aim/advisers/rules/regulation.htm" TargetMode="External"/><Relationship Id="rId14" Type="http://schemas.openxmlformats.org/officeDocument/2006/relationships/hyperlink" Target="http://eur-lex.europa.eu/LexUriServ/LexUriServ.do?uri=OJ:L:2006:347:0001:0118: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growthmarketstampexemption@euroclear.com" TargetMode="External"/><Relationship Id="rId1" Type="http://schemas.openxmlformats.org/officeDocument/2006/relationships/hyperlink" Target="http://www.euroclear.com/dam/EUI/IssuerDeclarationStampDut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7E4F-34FB-46C7-B370-39A31FBA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FORM 1 - APPLICATION FOR ADMISSION OF SECURITIES TO TRADING</vt:lpstr>
    </vt:vector>
  </TitlesOfParts>
  <Company>LSE</Company>
  <LinksUpToDate>false</LinksUpToDate>
  <CharactersWithSpaces>11099</CharactersWithSpaces>
  <SharedDoc>false</SharedDoc>
  <HLinks>
    <vt:vector size="60" baseType="variant">
      <vt:variant>
        <vt:i4>4194400</vt:i4>
      </vt:variant>
      <vt:variant>
        <vt:i4>123</vt:i4>
      </vt:variant>
      <vt:variant>
        <vt:i4>0</vt:i4>
      </vt:variant>
      <vt:variant>
        <vt:i4>5</vt:i4>
      </vt:variant>
      <vt:variant>
        <vt:lpwstr>mailto:admissions@lseg.com</vt:lpwstr>
      </vt:variant>
      <vt:variant>
        <vt:lpwstr/>
      </vt:variant>
      <vt:variant>
        <vt:i4>5242910</vt:i4>
      </vt:variant>
      <vt:variant>
        <vt:i4>87</vt:i4>
      </vt:variant>
      <vt:variant>
        <vt:i4>0</vt:i4>
      </vt:variant>
      <vt:variant>
        <vt:i4>5</vt:i4>
      </vt:variant>
      <vt:variant>
        <vt:lpwstr>http://eur-lex.europa.eu/LexUriServ/LexUriServ.do?uri=OJ:L:2006:347:0001:0118:en:PDF</vt:lpwstr>
      </vt:variant>
      <vt:variant>
        <vt:lpwstr/>
      </vt:variant>
      <vt:variant>
        <vt:i4>5308490</vt:i4>
      </vt:variant>
      <vt:variant>
        <vt:i4>66</vt:i4>
      </vt:variant>
      <vt:variant>
        <vt:i4>0</vt:i4>
      </vt:variant>
      <vt:variant>
        <vt:i4>5</vt:i4>
      </vt:variant>
      <vt:variant>
        <vt:lpwstr>http://www.lseg.com/ISIN</vt:lpwstr>
      </vt:variant>
      <vt:variant>
        <vt:lpwstr/>
      </vt:variant>
      <vt:variant>
        <vt:i4>5308490</vt:i4>
      </vt:variant>
      <vt:variant>
        <vt:i4>60</vt:i4>
      </vt:variant>
      <vt:variant>
        <vt:i4>0</vt:i4>
      </vt:variant>
      <vt:variant>
        <vt:i4>5</vt:i4>
      </vt:variant>
      <vt:variant>
        <vt:lpwstr>http://www.lseg.com/ISIN</vt:lpwstr>
      </vt:variant>
      <vt:variant>
        <vt:lpwstr/>
      </vt:variant>
      <vt:variant>
        <vt:i4>2490480</vt:i4>
      </vt:variant>
      <vt:variant>
        <vt:i4>24</vt:i4>
      </vt:variant>
      <vt:variant>
        <vt:i4>0</vt:i4>
      </vt:variant>
      <vt:variant>
        <vt:i4>5</vt:i4>
      </vt:variant>
      <vt:variant>
        <vt:lpwstr>https://www.gov.uk/government/publications/financial-sanctions-consolidated-list-of-targets</vt:lpwstr>
      </vt:variant>
      <vt:variant>
        <vt:lpwstr/>
      </vt:variant>
      <vt:variant>
        <vt:i4>2687014</vt:i4>
      </vt:variant>
      <vt:variant>
        <vt:i4>12</vt:i4>
      </vt:variant>
      <vt:variant>
        <vt:i4>0</vt:i4>
      </vt:variant>
      <vt:variant>
        <vt:i4>5</vt:i4>
      </vt:variant>
      <vt:variant>
        <vt:lpwstr>http://www.lseg.com/LEI</vt:lpwstr>
      </vt:variant>
      <vt:variant>
        <vt:lpwstr/>
      </vt:variant>
      <vt:variant>
        <vt:i4>6619187</vt:i4>
      </vt:variant>
      <vt:variant>
        <vt:i4>3</vt:i4>
      </vt:variant>
      <vt:variant>
        <vt:i4>0</vt:i4>
      </vt:variant>
      <vt:variant>
        <vt:i4>5</vt:i4>
      </vt:variant>
      <vt:variant>
        <vt:lpwstr>http://www.londonstockexchange.com/companies-and-advisors/aim/advisers/rules/regulation.htm</vt:lpwstr>
      </vt:variant>
      <vt:variant>
        <vt:lpwstr/>
      </vt:variant>
      <vt:variant>
        <vt:i4>917534</vt:i4>
      </vt:variant>
      <vt:variant>
        <vt:i4>0</vt:i4>
      </vt:variant>
      <vt:variant>
        <vt:i4>0</vt:i4>
      </vt:variant>
      <vt:variant>
        <vt:i4>5</vt:i4>
      </vt:variant>
      <vt:variant>
        <vt:lpwstr>http://www.londonstockexchange.com/companies-and-advisors/aim/advisers/aim-notices/aimrulesforcompaniesjan16.pdf</vt:lpwstr>
      </vt:variant>
      <vt:variant>
        <vt:lpwstr/>
      </vt:variant>
      <vt:variant>
        <vt:i4>1966135</vt:i4>
      </vt:variant>
      <vt:variant>
        <vt:i4>3</vt:i4>
      </vt:variant>
      <vt:variant>
        <vt:i4>0</vt:i4>
      </vt:variant>
      <vt:variant>
        <vt:i4>5</vt:i4>
      </vt:variant>
      <vt:variant>
        <vt:lpwstr>mailto:growthmarketstampexemption@euroclear.com</vt:lpwstr>
      </vt:variant>
      <vt:variant>
        <vt:lpwstr/>
      </vt:variant>
      <vt:variant>
        <vt:i4>8323127</vt:i4>
      </vt:variant>
      <vt:variant>
        <vt:i4>0</vt:i4>
      </vt:variant>
      <vt:variant>
        <vt:i4>0</vt:i4>
      </vt:variant>
      <vt:variant>
        <vt:i4>5</vt:i4>
      </vt:variant>
      <vt:variant>
        <vt:lpwstr>http://www.euroclear.com/dam/EUI/IssuerDeclarationStampDuty.pdf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APPLICATION FOR ADMISSION OF SECURITIES TO TRADING</dc:title>
  <dc:subject/>
  <dc:creator>kpayne</dc:creator>
  <cp:keywords/>
  <cp:lastModifiedBy>Mitchell, Karen</cp:lastModifiedBy>
  <cp:revision>3</cp:revision>
  <cp:lastPrinted>2017-01-03T13:52:00Z</cp:lastPrinted>
  <dcterms:created xsi:type="dcterms:W3CDTF">2023-02-27T10:24:00Z</dcterms:created>
  <dcterms:modified xsi:type="dcterms:W3CDTF">2023-02-27T10:25:00Z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ffedc7-8dd7-4346-b906-eaa072ee5258_Enabled">
    <vt:lpwstr>true</vt:lpwstr>
  </property>
  <property fmtid="{D5CDD505-2E9C-101B-9397-08002B2CF9AE}" pid="4" name="MSIP_Label_16ffedc7-8dd7-4346-b906-eaa072ee5258_SetDate">
    <vt:lpwstr>2023-02-27T10:25:45Z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10f7ee24-9761-4aef-8b06-3dfac3eb6110</vt:lpwstr>
  </property>
  <property fmtid="{D5CDD505-2E9C-101B-9397-08002B2CF9AE}" pid="9" name="MSIP_Label_16ffedc7-8dd7-4346-b906-eaa072ee5258_ContentBits">
    <vt:lpwstr>1</vt:lpwstr>
  </property>
</Properties>
</file>